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AE" w:rsidRPr="00F031E5" w:rsidRDefault="001554AE" w:rsidP="00F031E5">
      <w:pPr>
        <w:spacing w:line="360" w:lineRule="auto"/>
        <w:jc w:val="right"/>
        <w:rPr>
          <w:rFonts w:ascii="Arial" w:hAnsi="Arial" w:cs="Arial"/>
        </w:rPr>
      </w:pPr>
      <w:r w:rsidRPr="00F031E5">
        <w:rPr>
          <w:rFonts w:ascii="Arial" w:hAnsi="Arial" w:cs="Arial"/>
        </w:rPr>
        <w:t xml:space="preserve">  </w:t>
      </w:r>
    </w:p>
    <w:p w:rsidR="001554AE" w:rsidRPr="00F031E5" w:rsidRDefault="00F031E5" w:rsidP="00F031E5">
      <w:pPr>
        <w:spacing w:line="360" w:lineRule="auto"/>
        <w:jc w:val="center"/>
        <w:rPr>
          <w:rFonts w:ascii="Arial" w:hAnsi="Arial" w:cs="Arial"/>
          <w:b/>
          <w:color w:val="FF0000"/>
          <w:sz w:val="36"/>
          <w:szCs w:val="36"/>
          <w:lang w:val="mn-MN"/>
        </w:rPr>
      </w:pPr>
      <w:r w:rsidRPr="00F031E5">
        <w:rPr>
          <w:rFonts w:ascii="Arial" w:hAnsi="Arial" w:cs="Arial"/>
          <w:b/>
          <w:color w:val="FF0000"/>
          <w:sz w:val="36"/>
          <w:szCs w:val="36"/>
          <w:lang w:val="mn-MN"/>
        </w:rPr>
        <w:t xml:space="preserve">ДУУ БҮЖГИЙН БОРЖИГИН ЧУУЛГА </w:t>
      </w:r>
    </w:p>
    <w:p w:rsidR="00F031E5" w:rsidRDefault="00F031E5" w:rsidP="00F031E5">
      <w:pPr>
        <w:spacing w:line="360" w:lineRule="auto"/>
        <w:jc w:val="center"/>
        <w:rPr>
          <w:rFonts w:ascii="Arial" w:hAnsi="Arial" w:cs="Arial"/>
          <w:b/>
          <w:lang w:val="mn-MN"/>
        </w:rPr>
      </w:pPr>
      <w:r>
        <w:rPr>
          <w:noProof/>
        </w:rPr>
        <w:drawing>
          <wp:inline distT="0" distB="0" distL="0" distR="0" wp14:anchorId="445BA6A8" wp14:editId="0B1553AD">
            <wp:extent cx="2850078" cy="2209057"/>
            <wp:effectExtent l="0" t="0" r="0" b="0"/>
            <wp:docPr id="3" name="Picture 2" descr="D:\borjigin zurag\LOGO\File0003480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borjigin zurag\LOGO\File0003480 copy.png"/>
                    <pic:cNvPicPr>
                      <a:picLocks noChangeAspect="1" noChangeArrowheads="1"/>
                    </pic:cNvPicPr>
                  </pic:nvPicPr>
                  <pic:blipFill>
                    <a:blip r:embed="rId8" cstate="print">
                      <a:extLst>
                        <a:ext uri="{BEBA8EAE-BF5A-486C-A8C5-ECC9F3942E4B}">
                          <a14:imgProps xmlns:a14="http://schemas.microsoft.com/office/drawing/2010/main">
                            <a14:imgLayer r:embed="rId9">
                              <a14:imgEffect>
                                <a14:colorTemperature colorTemp="88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857571" cy="2214865"/>
                    </a:xfrm>
                    <a:prstGeom prst="rect">
                      <a:avLst/>
                    </a:prstGeom>
                    <a:noFill/>
                    <a:extLst/>
                  </pic:spPr>
                </pic:pic>
              </a:graphicData>
            </a:graphic>
          </wp:inline>
        </w:drawing>
      </w:r>
    </w:p>
    <w:p w:rsidR="00F031E5" w:rsidRDefault="00F031E5" w:rsidP="00F031E5">
      <w:pPr>
        <w:spacing w:line="360" w:lineRule="auto"/>
        <w:jc w:val="center"/>
        <w:rPr>
          <w:rFonts w:ascii="Arial" w:hAnsi="Arial" w:cs="Arial"/>
          <w:b/>
          <w:lang w:val="mn-MN"/>
        </w:rPr>
      </w:pPr>
    </w:p>
    <w:p w:rsidR="00F031E5" w:rsidRPr="00F031E5" w:rsidRDefault="00F031E5" w:rsidP="00F031E5">
      <w:pPr>
        <w:spacing w:line="360" w:lineRule="auto"/>
        <w:jc w:val="center"/>
        <w:rPr>
          <w:rFonts w:ascii="Arial" w:hAnsi="Arial" w:cs="Arial"/>
          <w:b/>
        </w:rPr>
      </w:pPr>
    </w:p>
    <w:p w:rsidR="00F031E5" w:rsidRPr="00F031E5" w:rsidRDefault="001554AE" w:rsidP="00F031E5">
      <w:pPr>
        <w:spacing w:after="0" w:line="360" w:lineRule="auto"/>
        <w:jc w:val="center"/>
        <w:rPr>
          <w:rFonts w:ascii="Arial" w:hAnsi="Arial" w:cs="Arial"/>
          <w:b/>
          <w:sz w:val="44"/>
          <w:szCs w:val="44"/>
          <w:lang w:val="mn-MN"/>
        </w:rPr>
      </w:pPr>
      <w:r w:rsidRPr="00F031E5">
        <w:rPr>
          <w:rFonts w:ascii="Arial" w:hAnsi="Arial" w:cs="Arial"/>
          <w:b/>
          <w:sz w:val="44"/>
          <w:szCs w:val="44"/>
        </w:rPr>
        <w:t xml:space="preserve">ХҮНИЙ НӨӨЦИЙН ХӨГЖЛИЙН ХӨТӨЛБӨР </w:t>
      </w:r>
    </w:p>
    <w:p w:rsidR="001554AE" w:rsidRPr="00F031E5" w:rsidRDefault="001554AE" w:rsidP="00F031E5">
      <w:pPr>
        <w:spacing w:line="360" w:lineRule="auto"/>
        <w:jc w:val="center"/>
        <w:rPr>
          <w:rFonts w:ascii="Arial" w:hAnsi="Arial" w:cs="Arial"/>
          <w:b/>
          <w:sz w:val="44"/>
          <w:szCs w:val="44"/>
          <w:lang w:val="mn-MN"/>
        </w:rPr>
      </w:pPr>
      <w:r w:rsidRPr="00F031E5">
        <w:rPr>
          <w:rFonts w:ascii="Arial" w:hAnsi="Arial" w:cs="Arial"/>
          <w:b/>
          <w:sz w:val="44"/>
          <w:szCs w:val="44"/>
        </w:rPr>
        <w:t>/20</w:t>
      </w:r>
      <w:r w:rsidR="00F031E5" w:rsidRPr="00F031E5">
        <w:rPr>
          <w:rFonts w:ascii="Arial" w:hAnsi="Arial" w:cs="Arial"/>
          <w:b/>
          <w:sz w:val="44"/>
          <w:szCs w:val="44"/>
          <w:lang w:val="mn-MN"/>
        </w:rPr>
        <w:t>21-2024</w:t>
      </w:r>
      <w:r w:rsidRPr="00F031E5">
        <w:rPr>
          <w:rFonts w:ascii="Arial" w:hAnsi="Arial" w:cs="Arial"/>
          <w:b/>
          <w:sz w:val="44"/>
          <w:szCs w:val="44"/>
        </w:rPr>
        <w:t>/</w:t>
      </w: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Default="00F031E5" w:rsidP="00F031E5">
      <w:pPr>
        <w:spacing w:line="360" w:lineRule="auto"/>
        <w:jc w:val="center"/>
        <w:rPr>
          <w:rFonts w:ascii="Arial" w:hAnsi="Arial" w:cs="Arial"/>
          <w:b/>
          <w:sz w:val="24"/>
          <w:lang w:val="mn-MN"/>
        </w:rPr>
      </w:pPr>
    </w:p>
    <w:p w:rsidR="00F031E5" w:rsidRPr="00F031E5" w:rsidRDefault="00F031E5" w:rsidP="00F031E5">
      <w:pPr>
        <w:spacing w:line="360" w:lineRule="auto"/>
        <w:jc w:val="center"/>
        <w:rPr>
          <w:rFonts w:ascii="Arial" w:hAnsi="Arial" w:cs="Arial"/>
          <w:b/>
          <w:sz w:val="24"/>
          <w:lang w:val="mn-MN"/>
        </w:rPr>
      </w:pPr>
      <w:r>
        <w:rPr>
          <w:rFonts w:ascii="Arial" w:hAnsi="Arial" w:cs="Arial"/>
          <w:b/>
          <w:sz w:val="24"/>
          <w:lang w:val="mn-MN"/>
        </w:rPr>
        <w:t>ЧОЙР ХОТ 2021 ОН</w:t>
      </w:r>
    </w:p>
    <w:p w:rsidR="001554AE" w:rsidRDefault="001554AE" w:rsidP="00F031E5">
      <w:pPr>
        <w:spacing w:line="360" w:lineRule="auto"/>
        <w:jc w:val="both"/>
        <w:rPr>
          <w:rFonts w:ascii="Arial" w:hAnsi="Arial" w:cs="Arial"/>
          <w:lang w:val="mn-MN"/>
        </w:rPr>
      </w:pPr>
    </w:p>
    <w:p w:rsidR="00BC5A1A" w:rsidRDefault="00BC5A1A" w:rsidP="00BC5A1A">
      <w:pPr>
        <w:spacing w:after="0" w:line="360" w:lineRule="auto"/>
        <w:jc w:val="both"/>
        <w:rPr>
          <w:rFonts w:ascii="Arial" w:hAnsi="Arial" w:cs="Arial"/>
          <w:lang w:val="mn-MN"/>
        </w:rPr>
      </w:pPr>
      <w:r>
        <w:rPr>
          <w:rFonts w:ascii="Arial" w:hAnsi="Arial" w:cs="Arial"/>
          <w:lang w:val="mn-MN"/>
        </w:rPr>
        <w:lastRenderedPageBreak/>
        <w:t xml:space="preserve">                                                                                                                       </w:t>
      </w:r>
    </w:p>
    <w:p w:rsidR="00BC5A1A" w:rsidRPr="00BC5A1A" w:rsidRDefault="00BC5A1A" w:rsidP="00BC5A1A">
      <w:pPr>
        <w:spacing w:after="0" w:line="360" w:lineRule="auto"/>
        <w:jc w:val="both"/>
        <w:rPr>
          <w:rFonts w:ascii="Arial" w:hAnsi="Arial" w:cs="Arial"/>
          <w:sz w:val="20"/>
          <w:lang w:val="mn-MN"/>
        </w:rPr>
      </w:pPr>
      <w:r>
        <w:rPr>
          <w:rFonts w:ascii="Arial" w:hAnsi="Arial" w:cs="Arial"/>
          <w:lang w:val="mn-MN"/>
        </w:rPr>
        <w:t xml:space="preserve">                                                                                                                         </w:t>
      </w:r>
      <w:r w:rsidRPr="00BC5A1A">
        <w:rPr>
          <w:rFonts w:ascii="Arial" w:hAnsi="Arial" w:cs="Arial"/>
          <w:sz w:val="20"/>
          <w:lang w:val="mn-MN"/>
        </w:rPr>
        <w:t xml:space="preserve">БАТЛАВ: </w:t>
      </w:r>
    </w:p>
    <w:p w:rsidR="00BC5A1A" w:rsidRPr="00BC5A1A" w:rsidRDefault="00BC5A1A" w:rsidP="00BC5A1A">
      <w:pPr>
        <w:spacing w:after="0" w:line="360" w:lineRule="auto"/>
        <w:jc w:val="both"/>
        <w:rPr>
          <w:rFonts w:ascii="Arial" w:hAnsi="Arial" w:cs="Arial"/>
          <w:sz w:val="20"/>
          <w:lang w:val="mn-MN"/>
        </w:rPr>
      </w:pPr>
      <w:r w:rsidRPr="00BC5A1A">
        <w:rPr>
          <w:rFonts w:ascii="Arial" w:hAnsi="Arial" w:cs="Arial"/>
          <w:sz w:val="20"/>
          <w:lang w:val="mn-MN"/>
        </w:rPr>
        <w:t xml:space="preserve">                                                                                                </w:t>
      </w:r>
      <w:r>
        <w:rPr>
          <w:rFonts w:ascii="Arial" w:hAnsi="Arial" w:cs="Arial"/>
          <w:sz w:val="20"/>
          <w:lang w:val="mn-MN"/>
        </w:rPr>
        <w:t xml:space="preserve">              </w:t>
      </w:r>
      <w:r w:rsidRPr="00BC5A1A">
        <w:rPr>
          <w:rFonts w:ascii="Arial" w:hAnsi="Arial" w:cs="Arial"/>
          <w:sz w:val="20"/>
          <w:lang w:val="mn-MN"/>
        </w:rPr>
        <w:t xml:space="preserve">ДУУ БҮЖГИЙН БОРЖИГИН ЧУУЛГЫН </w:t>
      </w:r>
    </w:p>
    <w:p w:rsidR="00BC5A1A" w:rsidRPr="00BC5A1A" w:rsidRDefault="00BC5A1A" w:rsidP="00F031E5">
      <w:pPr>
        <w:spacing w:line="360" w:lineRule="auto"/>
        <w:jc w:val="both"/>
        <w:rPr>
          <w:rFonts w:ascii="Arial" w:hAnsi="Arial" w:cs="Arial"/>
          <w:sz w:val="20"/>
          <w:lang w:val="mn-MN"/>
        </w:rPr>
      </w:pPr>
      <w:r w:rsidRPr="00BC5A1A">
        <w:rPr>
          <w:rFonts w:ascii="Arial" w:hAnsi="Arial" w:cs="Arial"/>
          <w:sz w:val="20"/>
          <w:lang w:val="mn-MN"/>
        </w:rPr>
        <w:t xml:space="preserve">                                                                                                </w:t>
      </w:r>
      <w:r>
        <w:rPr>
          <w:rFonts w:ascii="Arial" w:hAnsi="Arial" w:cs="Arial"/>
          <w:sz w:val="20"/>
          <w:lang w:val="mn-MN"/>
        </w:rPr>
        <w:t xml:space="preserve">           </w:t>
      </w:r>
      <w:r w:rsidRPr="00BC5A1A">
        <w:rPr>
          <w:rFonts w:ascii="Arial" w:hAnsi="Arial" w:cs="Arial"/>
          <w:sz w:val="20"/>
          <w:lang w:val="mn-MN"/>
        </w:rPr>
        <w:t xml:space="preserve"> </w:t>
      </w:r>
      <w:r>
        <w:rPr>
          <w:rFonts w:ascii="Arial" w:hAnsi="Arial" w:cs="Arial"/>
          <w:sz w:val="20"/>
          <w:lang w:val="mn-MN"/>
        </w:rPr>
        <w:t xml:space="preserve">  </w:t>
      </w:r>
      <w:r w:rsidRPr="00BC5A1A">
        <w:rPr>
          <w:rFonts w:ascii="Arial" w:hAnsi="Arial" w:cs="Arial"/>
          <w:sz w:val="20"/>
          <w:lang w:val="mn-MN"/>
        </w:rPr>
        <w:t>ДАРГА                               Ц.ЦЭНДЖАВ</w:t>
      </w:r>
    </w:p>
    <w:p w:rsidR="00BC5A1A" w:rsidRDefault="00BC5A1A" w:rsidP="00BC5A1A">
      <w:pPr>
        <w:spacing w:line="360" w:lineRule="auto"/>
        <w:jc w:val="center"/>
        <w:rPr>
          <w:rFonts w:ascii="Arial" w:hAnsi="Arial" w:cs="Arial"/>
          <w:lang w:val="mn-MN"/>
        </w:rPr>
      </w:pPr>
    </w:p>
    <w:p w:rsidR="001554AE" w:rsidRPr="001246E6" w:rsidRDefault="001554AE" w:rsidP="00BC5A1A">
      <w:pPr>
        <w:spacing w:line="360" w:lineRule="auto"/>
        <w:jc w:val="center"/>
        <w:rPr>
          <w:rFonts w:ascii="Arial" w:hAnsi="Arial" w:cs="Arial"/>
          <w:b/>
        </w:rPr>
      </w:pPr>
      <w:r w:rsidRPr="001246E6">
        <w:rPr>
          <w:rFonts w:ascii="Arial" w:hAnsi="Arial" w:cs="Arial"/>
          <w:b/>
        </w:rPr>
        <w:t>АГУУЛГА</w:t>
      </w:r>
    </w:p>
    <w:p w:rsidR="001554AE" w:rsidRPr="001246E6" w:rsidRDefault="001554AE" w:rsidP="00193311">
      <w:pPr>
        <w:spacing w:line="360" w:lineRule="auto"/>
        <w:jc w:val="center"/>
        <w:rPr>
          <w:rFonts w:ascii="Arial" w:hAnsi="Arial" w:cs="Arial"/>
          <w:b/>
        </w:rPr>
      </w:pPr>
      <w:proofErr w:type="spellStart"/>
      <w:r w:rsidRPr="001246E6">
        <w:rPr>
          <w:rFonts w:ascii="Arial" w:hAnsi="Arial" w:cs="Arial"/>
          <w:b/>
        </w:rPr>
        <w:t>Нэг</w:t>
      </w:r>
      <w:proofErr w:type="spellEnd"/>
      <w:r w:rsidRPr="001246E6">
        <w:rPr>
          <w:rFonts w:ascii="Arial" w:hAnsi="Arial" w:cs="Arial"/>
          <w:b/>
        </w:rPr>
        <w:t xml:space="preserve">. </w:t>
      </w:r>
      <w:proofErr w:type="spellStart"/>
      <w:r w:rsidRPr="001246E6">
        <w:rPr>
          <w:rFonts w:ascii="Arial" w:hAnsi="Arial" w:cs="Arial"/>
          <w:b/>
        </w:rPr>
        <w:t>Хүний</w:t>
      </w:r>
      <w:proofErr w:type="spellEnd"/>
      <w:r w:rsidRPr="001246E6">
        <w:rPr>
          <w:rFonts w:ascii="Arial" w:hAnsi="Arial" w:cs="Arial"/>
          <w:b/>
        </w:rPr>
        <w:t xml:space="preserve"> </w:t>
      </w:r>
      <w:proofErr w:type="spellStart"/>
      <w:r w:rsidRPr="001246E6">
        <w:rPr>
          <w:rFonts w:ascii="Arial" w:hAnsi="Arial" w:cs="Arial"/>
          <w:b/>
        </w:rPr>
        <w:t>нөөцийн</w:t>
      </w:r>
      <w:proofErr w:type="spellEnd"/>
      <w:r w:rsidRPr="001246E6">
        <w:rPr>
          <w:rFonts w:ascii="Arial" w:hAnsi="Arial" w:cs="Arial"/>
          <w:b/>
        </w:rPr>
        <w:t xml:space="preserve"> </w:t>
      </w:r>
      <w:proofErr w:type="spellStart"/>
      <w:r w:rsidRPr="001246E6">
        <w:rPr>
          <w:rFonts w:ascii="Arial" w:hAnsi="Arial" w:cs="Arial"/>
          <w:b/>
        </w:rPr>
        <w:t>хөгжлийн</w:t>
      </w:r>
      <w:proofErr w:type="spellEnd"/>
      <w:r w:rsidRPr="001246E6">
        <w:rPr>
          <w:rFonts w:ascii="Arial" w:hAnsi="Arial" w:cs="Arial"/>
          <w:b/>
        </w:rPr>
        <w:t xml:space="preserve"> </w:t>
      </w:r>
      <w:proofErr w:type="spellStart"/>
      <w:r w:rsidRPr="001246E6">
        <w:rPr>
          <w:rFonts w:ascii="Arial" w:hAnsi="Arial" w:cs="Arial"/>
          <w:b/>
        </w:rPr>
        <w:t>хөтөлбөрийн</w:t>
      </w:r>
      <w:proofErr w:type="spellEnd"/>
      <w:r w:rsidRPr="001246E6">
        <w:rPr>
          <w:rFonts w:ascii="Arial" w:hAnsi="Arial" w:cs="Arial"/>
          <w:b/>
        </w:rPr>
        <w:t xml:space="preserve"> </w:t>
      </w:r>
      <w:proofErr w:type="spellStart"/>
      <w:r w:rsidRPr="001246E6">
        <w:rPr>
          <w:rFonts w:ascii="Arial" w:hAnsi="Arial" w:cs="Arial"/>
          <w:b/>
        </w:rPr>
        <w:t>нийтлэг</w:t>
      </w:r>
      <w:proofErr w:type="spellEnd"/>
      <w:r w:rsidRPr="001246E6">
        <w:rPr>
          <w:rFonts w:ascii="Arial" w:hAnsi="Arial" w:cs="Arial"/>
          <w:b/>
        </w:rPr>
        <w:t xml:space="preserve"> </w:t>
      </w:r>
      <w:proofErr w:type="spellStart"/>
      <w:r w:rsidRPr="001246E6">
        <w:rPr>
          <w:rFonts w:ascii="Arial" w:hAnsi="Arial" w:cs="Arial"/>
          <w:b/>
        </w:rPr>
        <w:t>үндэслэл</w:t>
      </w:r>
      <w:proofErr w:type="spellEnd"/>
    </w:p>
    <w:p w:rsidR="00E23EDD" w:rsidRDefault="001554AE" w:rsidP="00F031E5">
      <w:pPr>
        <w:spacing w:line="360" w:lineRule="auto"/>
        <w:jc w:val="both"/>
        <w:rPr>
          <w:rFonts w:ascii="Arial" w:hAnsi="Arial" w:cs="Arial"/>
          <w:lang w:val="mn-MN"/>
        </w:rPr>
      </w:pPr>
      <w:r w:rsidRPr="00F031E5">
        <w:rPr>
          <w:rFonts w:ascii="Arial" w:hAnsi="Arial" w:cs="Arial"/>
        </w:rPr>
        <w:t xml:space="preserve">1.1 </w:t>
      </w:r>
      <w:proofErr w:type="spellStart"/>
      <w:r w:rsidRPr="00F031E5">
        <w:rPr>
          <w:rFonts w:ascii="Arial" w:hAnsi="Arial" w:cs="Arial"/>
        </w:rPr>
        <w:t>Хүний</w:t>
      </w:r>
      <w:proofErr w:type="spellEnd"/>
      <w:r w:rsidRPr="00F031E5">
        <w:rPr>
          <w:rFonts w:ascii="Arial" w:hAnsi="Arial" w:cs="Arial"/>
        </w:rPr>
        <w:t xml:space="preserve"> </w:t>
      </w:r>
      <w:proofErr w:type="spellStart"/>
      <w:r w:rsidRPr="00F031E5">
        <w:rPr>
          <w:rFonts w:ascii="Arial" w:hAnsi="Arial" w:cs="Arial"/>
        </w:rPr>
        <w:t>нөөцийн</w:t>
      </w:r>
      <w:proofErr w:type="spellEnd"/>
      <w:r w:rsidRPr="00F031E5">
        <w:rPr>
          <w:rFonts w:ascii="Arial" w:hAnsi="Arial" w:cs="Arial"/>
        </w:rPr>
        <w:t xml:space="preserve"> </w:t>
      </w:r>
      <w:proofErr w:type="spellStart"/>
      <w:r w:rsidRPr="00F031E5">
        <w:rPr>
          <w:rFonts w:ascii="Arial" w:hAnsi="Arial" w:cs="Arial"/>
        </w:rPr>
        <w:t>хөгжлийн</w:t>
      </w:r>
      <w:proofErr w:type="spellEnd"/>
      <w:r w:rsidRPr="00F031E5">
        <w:rPr>
          <w:rFonts w:ascii="Arial" w:hAnsi="Arial" w:cs="Arial"/>
        </w:rPr>
        <w:t xml:space="preserve"> </w:t>
      </w:r>
      <w:proofErr w:type="spellStart"/>
      <w:r w:rsidRPr="00F031E5">
        <w:rPr>
          <w:rFonts w:ascii="Arial" w:hAnsi="Arial" w:cs="Arial"/>
        </w:rPr>
        <w:t>хөтөлбөрийн</w:t>
      </w:r>
      <w:proofErr w:type="spellEnd"/>
      <w:r w:rsidRPr="00F031E5">
        <w:rPr>
          <w:rFonts w:ascii="Arial" w:hAnsi="Arial" w:cs="Arial"/>
        </w:rPr>
        <w:t xml:space="preserve"> </w:t>
      </w:r>
      <w:proofErr w:type="spellStart"/>
      <w:r w:rsidRPr="00F031E5">
        <w:rPr>
          <w:rFonts w:ascii="Arial" w:hAnsi="Arial" w:cs="Arial"/>
        </w:rPr>
        <w:t>зорилго</w:t>
      </w:r>
      <w:proofErr w:type="spellEnd"/>
      <w:r w:rsidRPr="00F031E5">
        <w:rPr>
          <w:rFonts w:ascii="Arial" w:hAnsi="Arial" w:cs="Arial"/>
        </w:rPr>
        <w:t xml:space="preserve"> </w:t>
      </w:r>
    </w:p>
    <w:p w:rsidR="00E23EDD" w:rsidRDefault="001554AE" w:rsidP="00F031E5">
      <w:pPr>
        <w:spacing w:line="360" w:lineRule="auto"/>
        <w:jc w:val="both"/>
        <w:rPr>
          <w:rFonts w:ascii="Arial" w:hAnsi="Arial" w:cs="Arial"/>
          <w:lang w:val="mn-MN"/>
        </w:rPr>
      </w:pPr>
      <w:r w:rsidRPr="00F031E5">
        <w:rPr>
          <w:rFonts w:ascii="Arial" w:hAnsi="Arial" w:cs="Arial"/>
        </w:rPr>
        <w:t xml:space="preserve">1.2 </w:t>
      </w:r>
      <w:proofErr w:type="spellStart"/>
      <w:r w:rsidRPr="00F031E5">
        <w:rPr>
          <w:rFonts w:ascii="Arial" w:hAnsi="Arial" w:cs="Arial"/>
        </w:rPr>
        <w:t>Хүний</w:t>
      </w:r>
      <w:proofErr w:type="spellEnd"/>
      <w:r w:rsidRPr="00F031E5">
        <w:rPr>
          <w:rFonts w:ascii="Arial" w:hAnsi="Arial" w:cs="Arial"/>
        </w:rPr>
        <w:t xml:space="preserve"> </w:t>
      </w:r>
      <w:proofErr w:type="spellStart"/>
      <w:r w:rsidRPr="00F031E5">
        <w:rPr>
          <w:rFonts w:ascii="Arial" w:hAnsi="Arial" w:cs="Arial"/>
        </w:rPr>
        <w:t>нөөцийн</w:t>
      </w:r>
      <w:proofErr w:type="spellEnd"/>
      <w:r w:rsidRPr="00F031E5">
        <w:rPr>
          <w:rFonts w:ascii="Arial" w:hAnsi="Arial" w:cs="Arial"/>
        </w:rPr>
        <w:t xml:space="preserve"> </w:t>
      </w:r>
      <w:proofErr w:type="spellStart"/>
      <w:r w:rsidRPr="00F031E5">
        <w:rPr>
          <w:rFonts w:ascii="Arial" w:hAnsi="Arial" w:cs="Arial"/>
        </w:rPr>
        <w:t>хөгжлийн</w:t>
      </w:r>
      <w:proofErr w:type="spellEnd"/>
      <w:r w:rsidRPr="00F031E5">
        <w:rPr>
          <w:rFonts w:ascii="Arial" w:hAnsi="Arial" w:cs="Arial"/>
        </w:rPr>
        <w:t xml:space="preserve"> </w:t>
      </w:r>
      <w:proofErr w:type="spellStart"/>
      <w:r w:rsidRPr="00F031E5">
        <w:rPr>
          <w:rFonts w:ascii="Arial" w:hAnsi="Arial" w:cs="Arial"/>
        </w:rPr>
        <w:t>хөтөлбөрийн</w:t>
      </w:r>
      <w:proofErr w:type="spellEnd"/>
      <w:r w:rsidRPr="00F031E5">
        <w:rPr>
          <w:rFonts w:ascii="Arial" w:hAnsi="Arial" w:cs="Arial"/>
        </w:rPr>
        <w:t xml:space="preserve"> </w:t>
      </w:r>
      <w:proofErr w:type="spellStart"/>
      <w:r w:rsidRPr="00F031E5">
        <w:rPr>
          <w:rFonts w:ascii="Arial" w:hAnsi="Arial" w:cs="Arial"/>
        </w:rPr>
        <w:t>эрх</w:t>
      </w:r>
      <w:proofErr w:type="spellEnd"/>
      <w:r w:rsidRPr="00F031E5">
        <w:rPr>
          <w:rFonts w:ascii="Arial" w:hAnsi="Arial" w:cs="Arial"/>
        </w:rPr>
        <w:t xml:space="preserve"> </w:t>
      </w:r>
      <w:proofErr w:type="spellStart"/>
      <w:r w:rsidRPr="00F031E5">
        <w:rPr>
          <w:rFonts w:ascii="Arial" w:hAnsi="Arial" w:cs="Arial"/>
        </w:rPr>
        <w:t>зүйн</w:t>
      </w:r>
      <w:proofErr w:type="spellEnd"/>
      <w:r w:rsidRPr="00F031E5">
        <w:rPr>
          <w:rFonts w:ascii="Arial" w:hAnsi="Arial" w:cs="Arial"/>
        </w:rPr>
        <w:t xml:space="preserve"> </w:t>
      </w:r>
      <w:proofErr w:type="spellStart"/>
      <w:r w:rsidRPr="00F031E5">
        <w:rPr>
          <w:rFonts w:ascii="Arial" w:hAnsi="Arial" w:cs="Arial"/>
        </w:rPr>
        <w:t>үндэс</w:t>
      </w:r>
      <w:proofErr w:type="spellEnd"/>
      <w:r w:rsidRPr="00F031E5">
        <w:rPr>
          <w:rFonts w:ascii="Arial" w:hAnsi="Arial" w:cs="Arial"/>
        </w:rPr>
        <w:t xml:space="preserve"> </w:t>
      </w:r>
    </w:p>
    <w:p w:rsidR="001554AE" w:rsidRPr="00F031E5" w:rsidRDefault="001554AE" w:rsidP="00F031E5">
      <w:pPr>
        <w:spacing w:line="360" w:lineRule="auto"/>
        <w:jc w:val="both"/>
        <w:rPr>
          <w:rFonts w:ascii="Arial" w:hAnsi="Arial" w:cs="Arial"/>
        </w:rPr>
      </w:pPr>
      <w:r w:rsidRPr="00F031E5">
        <w:rPr>
          <w:rFonts w:ascii="Arial" w:hAnsi="Arial" w:cs="Arial"/>
        </w:rPr>
        <w:t xml:space="preserve">1.3 </w:t>
      </w:r>
      <w:proofErr w:type="spellStart"/>
      <w:r w:rsidRPr="00F031E5">
        <w:rPr>
          <w:rFonts w:ascii="Arial" w:hAnsi="Arial" w:cs="Arial"/>
        </w:rPr>
        <w:t>Хүний</w:t>
      </w:r>
      <w:proofErr w:type="spellEnd"/>
      <w:r w:rsidRPr="00F031E5">
        <w:rPr>
          <w:rFonts w:ascii="Arial" w:hAnsi="Arial" w:cs="Arial"/>
        </w:rPr>
        <w:t xml:space="preserve"> </w:t>
      </w:r>
      <w:proofErr w:type="spellStart"/>
      <w:r w:rsidRPr="00F031E5">
        <w:rPr>
          <w:rFonts w:ascii="Arial" w:hAnsi="Arial" w:cs="Arial"/>
        </w:rPr>
        <w:t>нөөцийн</w:t>
      </w:r>
      <w:proofErr w:type="spellEnd"/>
      <w:r w:rsidRPr="00F031E5">
        <w:rPr>
          <w:rFonts w:ascii="Arial" w:hAnsi="Arial" w:cs="Arial"/>
        </w:rPr>
        <w:t xml:space="preserve"> </w:t>
      </w:r>
      <w:proofErr w:type="spellStart"/>
      <w:r w:rsidRPr="00F031E5">
        <w:rPr>
          <w:rFonts w:ascii="Arial" w:hAnsi="Arial" w:cs="Arial"/>
        </w:rPr>
        <w:t>хөгжлийн</w:t>
      </w:r>
      <w:proofErr w:type="spellEnd"/>
      <w:r w:rsidRPr="00F031E5">
        <w:rPr>
          <w:rFonts w:ascii="Arial" w:hAnsi="Arial" w:cs="Arial"/>
        </w:rPr>
        <w:t xml:space="preserve"> </w:t>
      </w:r>
      <w:proofErr w:type="spellStart"/>
      <w:r w:rsidRPr="00F031E5">
        <w:rPr>
          <w:rFonts w:ascii="Arial" w:hAnsi="Arial" w:cs="Arial"/>
        </w:rPr>
        <w:t>хөтөлбөрийн</w:t>
      </w:r>
      <w:proofErr w:type="spellEnd"/>
      <w:r w:rsidRPr="00F031E5">
        <w:rPr>
          <w:rFonts w:ascii="Arial" w:hAnsi="Arial" w:cs="Arial"/>
        </w:rPr>
        <w:t xml:space="preserve"> </w:t>
      </w:r>
      <w:proofErr w:type="spellStart"/>
      <w:r w:rsidRPr="00F031E5">
        <w:rPr>
          <w:rFonts w:ascii="Arial" w:hAnsi="Arial" w:cs="Arial"/>
        </w:rPr>
        <w:t>хэрэгцээ</w:t>
      </w:r>
      <w:proofErr w:type="spellEnd"/>
      <w:r w:rsidRPr="00F031E5">
        <w:rPr>
          <w:rFonts w:ascii="Arial" w:hAnsi="Arial" w:cs="Arial"/>
        </w:rPr>
        <w:t xml:space="preserve">, </w:t>
      </w:r>
      <w:proofErr w:type="spellStart"/>
      <w:r w:rsidRPr="00F031E5">
        <w:rPr>
          <w:rFonts w:ascii="Arial" w:hAnsi="Arial" w:cs="Arial"/>
        </w:rPr>
        <w:t>шаардлага</w:t>
      </w:r>
      <w:proofErr w:type="spellEnd"/>
      <w:r w:rsidRPr="00F031E5">
        <w:rPr>
          <w:rFonts w:ascii="Arial" w:hAnsi="Arial" w:cs="Arial"/>
        </w:rPr>
        <w:t xml:space="preserve"> </w:t>
      </w:r>
    </w:p>
    <w:p w:rsidR="001554AE" w:rsidRPr="001246E6" w:rsidRDefault="001554AE" w:rsidP="00193311">
      <w:pPr>
        <w:spacing w:line="360" w:lineRule="auto"/>
        <w:jc w:val="center"/>
        <w:rPr>
          <w:rFonts w:ascii="Arial" w:hAnsi="Arial" w:cs="Arial"/>
          <w:b/>
          <w:noProof/>
          <w:lang w:val="mn-MN"/>
        </w:rPr>
      </w:pPr>
      <w:r w:rsidRPr="001246E6">
        <w:rPr>
          <w:rFonts w:ascii="Arial" w:hAnsi="Arial" w:cs="Arial"/>
          <w:b/>
          <w:noProof/>
          <w:lang w:val="mn-MN"/>
        </w:rPr>
        <w:t xml:space="preserve">Хоёр. </w:t>
      </w:r>
      <w:r w:rsidR="009B13D2" w:rsidRPr="001246E6">
        <w:rPr>
          <w:rFonts w:ascii="Arial" w:hAnsi="Arial" w:cs="Arial"/>
          <w:b/>
          <w:noProof/>
          <w:lang w:val="mn-MN"/>
        </w:rPr>
        <w:t xml:space="preserve">Дуу бүжгийн Боржигин чуулгын </w:t>
      </w:r>
      <w:r w:rsidRPr="001246E6">
        <w:rPr>
          <w:rFonts w:ascii="Arial" w:hAnsi="Arial" w:cs="Arial"/>
          <w:b/>
          <w:noProof/>
          <w:lang w:val="mn-MN"/>
        </w:rPr>
        <w:t>үйл ажиллагааны стратеги</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2.1 </w:t>
      </w:r>
      <w:r w:rsidR="009B13D2">
        <w:rPr>
          <w:rFonts w:ascii="Arial" w:hAnsi="Arial" w:cs="Arial"/>
          <w:noProof/>
          <w:lang w:val="mn-MN"/>
        </w:rPr>
        <w:t>Боржигин чуулгын үйл ажиллагааны э</w:t>
      </w:r>
      <w:r w:rsidRPr="002650CE">
        <w:rPr>
          <w:rFonts w:ascii="Arial" w:hAnsi="Arial" w:cs="Arial"/>
          <w:noProof/>
          <w:lang w:val="mn-MN"/>
        </w:rPr>
        <w:t>рхэм зорилго</w:t>
      </w:r>
    </w:p>
    <w:p w:rsidR="001554AE"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2.2 </w:t>
      </w:r>
      <w:r w:rsidR="009B13D2">
        <w:rPr>
          <w:rFonts w:ascii="Arial" w:hAnsi="Arial" w:cs="Arial"/>
          <w:noProof/>
          <w:lang w:val="mn-MN"/>
        </w:rPr>
        <w:t xml:space="preserve">Боржигин чуулгын үйл ажиллагааны </w:t>
      </w:r>
      <w:r w:rsidRPr="002650CE">
        <w:rPr>
          <w:rFonts w:ascii="Arial" w:hAnsi="Arial" w:cs="Arial"/>
          <w:noProof/>
          <w:lang w:val="mn-MN"/>
        </w:rPr>
        <w:t xml:space="preserve">тэргүүлэх чиглэл </w:t>
      </w:r>
    </w:p>
    <w:p w:rsidR="001554AE" w:rsidRPr="001246E6" w:rsidRDefault="001554AE" w:rsidP="00193311">
      <w:pPr>
        <w:spacing w:line="360" w:lineRule="auto"/>
        <w:jc w:val="center"/>
        <w:rPr>
          <w:rFonts w:ascii="Arial" w:hAnsi="Arial" w:cs="Arial"/>
          <w:b/>
          <w:noProof/>
          <w:lang w:val="mn-MN"/>
        </w:rPr>
      </w:pPr>
      <w:r w:rsidRPr="001246E6">
        <w:rPr>
          <w:rFonts w:ascii="Arial" w:hAnsi="Arial" w:cs="Arial"/>
          <w:b/>
          <w:noProof/>
          <w:lang w:val="mn-MN"/>
        </w:rPr>
        <w:t xml:space="preserve">Гурав. </w:t>
      </w:r>
      <w:r w:rsidR="009B13D2" w:rsidRPr="001246E6">
        <w:rPr>
          <w:rFonts w:ascii="Arial" w:hAnsi="Arial" w:cs="Arial"/>
          <w:b/>
          <w:noProof/>
          <w:lang w:val="mn-MN"/>
        </w:rPr>
        <w:t xml:space="preserve">Дуу бүжгийн Боржигин чуулгын </w:t>
      </w:r>
      <w:r w:rsidRPr="001246E6">
        <w:rPr>
          <w:rFonts w:ascii="Arial" w:hAnsi="Arial" w:cs="Arial"/>
          <w:b/>
          <w:noProof/>
          <w:lang w:val="mn-MN"/>
        </w:rPr>
        <w:t>хүний нөөцийн удирдлага</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3.1 </w:t>
      </w:r>
      <w:r w:rsidR="009B13D2">
        <w:rPr>
          <w:rFonts w:ascii="Arial" w:hAnsi="Arial" w:cs="Arial"/>
          <w:noProof/>
          <w:lang w:val="mn-MN"/>
        </w:rPr>
        <w:t>Х</w:t>
      </w:r>
      <w:r w:rsidRPr="002650CE">
        <w:rPr>
          <w:rFonts w:ascii="Arial" w:hAnsi="Arial" w:cs="Arial"/>
          <w:noProof/>
          <w:lang w:val="mn-MN"/>
        </w:rPr>
        <w:t>үний нөөцийн тэргүүлэх чиглэл</w:t>
      </w:r>
    </w:p>
    <w:p w:rsidR="001554AE"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3.2 </w:t>
      </w:r>
      <w:r w:rsidR="009B13D2">
        <w:rPr>
          <w:rFonts w:ascii="Arial" w:hAnsi="Arial" w:cs="Arial"/>
          <w:noProof/>
          <w:lang w:val="mn-MN"/>
        </w:rPr>
        <w:t>Х</w:t>
      </w:r>
      <w:r w:rsidRPr="002650CE">
        <w:rPr>
          <w:rFonts w:ascii="Arial" w:hAnsi="Arial" w:cs="Arial"/>
          <w:noProof/>
          <w:lang w:val="mn-MN"/>
        </w:rPr>
        <w:t xml:space="preserve">үний нөөцийн өнөөгийн байдал </w:t>
      </w:r>
    </w:p>
    <w:p w:rsidR="00193311" w:rsidRPr="001246E6" w:rsidRDefault="001554AE" w:rsidP="00193311">
      <w:pPr>
        <w:spacing w:line="360" w:lineRule="auto"/>
        <w:jc w:val="center"/>
        <w:rPr>
          <w:rFonts w:ascii="Arial" w:hAnsi="Arial" w:cs="Arial"/>
          <w:b/>
          <w:noProof/>
          <w:lang w:val="mn-MN"/>
        </w:rPr>
      </w:pPr>
      <w:r w:rsidRPr="001246E6">
        <w:rPr>
          <w:rFonts w:ascii="Arial" w:hAnsi="Arial" w:cs="Arial"/>
          <w:b/>
          <w:noProof/>
          <w:lang w:val="mn-MN"/>
        </w:rPr>
        <w:t>Дөрөв. Хүний нөөцийн бодлого, төлөвлөлт</w:t>
      </w:r>
    </w:p>
    <w:p w:rsidR="001554AE" w:rsidRPr="002650CE" w:rsidRDefault="001554AE" w:rsidP="00193311">
      <w:pPr>
        <w:spacing w:line="360" w:lineRule="auto"/>
        <w:jc w:val="both"/>
        <w:rPr>
          <w:rFonts w:ascii="Arial" w:hAnsi="Arial" w:cs="Arial"/>
          <w:noProof/>
          <w:lang w:val="mn-MN"/>
        </w:rPr>
      </w:pPr>
      <w:r w:rsidRPr="002650CE">
        <w:rPr>
          <w:rFonts w:ascii="Arial" w:hAnsi="Arial" w:cs="Arial"/>
          <w:noProof/>
          <w:lang w:val="mn-MN"/>
        </w:rPr>
        <w:t xml:space="preserve">4.1 Хүний нөөцийн хөгжлийн хөтөлбөрийн нэгдүгээр зорилтын хүрээнд               </w:t>
      </w:r>
      <w:r w:rsidR="00193311" w:rsidRPr="002650CE">
        <w:rPr>
          <w:rFonts w:ascii="Arial" w:hAnsi="Arial" w:cs="Arial"/>
          <w:noProof/>
          <w:lang w:val="mn-MN"/>
        </w:rPr>
        <w:t xml:space="preserve">                   </w:t>
      </w:r>
      <w:r w:rsidRPr="002650CE">
        <w:rPr>
          <w:rFonts w:ascii="Arial" w:hAnsi="Arial" w:cs="Arial"/>
          <w:noProof/>
          <w:lang w:val="mn-MN"/>
        </w:rPr>
        <w:t xml:space="preserve">/Албан хаагчдын ажиллах нөхцөл, нийгмийн баталгааг хангах/  </w:t>
      </w:r>
    </w:p>
    <w:p w:rsidR="00193311" w:rsidRPr="002650CE" w:rsidRDefault="00193311" w:rsidP="00193311">
      <w:pPr>
        <w:spacing w:after="0" w:line="360" w:lineRule="auto"/>
        <w:jc w:val="both"/>
        <w:rPr>
          <w:rFonts w:ascii="Arial" w:hAnsi="Arial" w:cs="Arial"/>
          <w:noProof/>
          <w:lang w:val="mn-MN"/>
        </w:rPr>
      </w:pPr>
      <w:r w:rsidRPr="002650CE">
        <w:rPr>
          <w:rFonts w:ascii="Arial" w:hAnsi="Arial" w:cs="Arial"/>
          <w:noProof/>
          <w:lang w:val="mn-MN"/>
        </w:rPr>
        <w:t xml:space="preserve">4.2 </w:t>
      </w:r>
      <w:r w:rsidR="001554AE" w:rsidRPr="002650CE">
        <w:rPr>
          <w:rFonts w:ascii="Arial" w:hAnsi="Arial" w:cs="Arial"/>
          <w:noProof/>
          <w:lang w:val="mn-MN"/>
        </w:rPr>
        <w:t xml:space="preserve">Хүний нөөцийн хөгжлийн хөтөлбөрийн хоёрдугаар зорилтын хүрээнд                 </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 /Албан хаагчдыг сургалтаар хөгжүүлэх/           </w:t>
      </w:r>
    </w:p>
    <w:p w:rsidR="00193311" w:rsidRPr="002650CE" w:rsidRDefault="001554AE" w:rsidP="00193311">
      <w:pPr>
        <w:spacing w:after="0" w:line="360" w:lineRule="auto"/>
        <w:jc w:val="both"/>
        <w:rPr>
          <w:rFonts w:ascii="Arial" w:hAnsi="Arial" w:cs="Arial"/>
          <w:noProof/>
          <w:lang w:val="mn-MN"/>
        </w:rPr>
      </w:pPr>
      <w:r w:rsidRPr="002650CE">
        <w:rPr>
          <w:rFonts w:ascii="Arial" w:hAnsi="Arial" w:cs="Arial"/>
          <w:noProof/>
          <w:lang w:val="mn-MN"/>
        </w:rPr>
        <w:t xml:space="preserve">4.3  Хүний нөөцийн хөгжлийн хөтөлбөрийн гуравдугаар зорилтын хүрээнд                 </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 /Удирдах албан хаагчдын манлайллын чадварыг хөгжүүлэх/</w:t>
      </w:r>
    </w:p>
    <w:p w:rsidR="00193311" w:rsidRPr="002650CE" w:rsidRDefault="001554AE" w:rsidP="00193311">
      <w:pPr>
        <w:spacing w:after="0" w:line="360" w:lineRule="auto"/>
        <w:jc w:val="both"/>
        <w:rPr>
          <w:rFonts w:ascii="Arial" w:hAnsi="Arial" w:cs="Arial"/>
          <w:noProof/>
          <w:lang w:val="mn-MN"/>
        </w:rPr>
      </w:pPr>
      <w:r w:rsidRPr="002650CE">
        <w:rPr>
          <w:rFonts w:ascii="Arial" w:hAnsi="Arial" w:cs="Arial"/>
          <w:noProof/>
          <w:lang w:val="mn-MN"/>
        </w:rPr>
        <w:t xml:space="preserve">4.4 Хүний нөөцийн хөгжлийн хөтөлбөрийн дөрөвдүгээр зорилтын хүрээнд                   </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/Албан хаагчдыг ажлын байранд сонгон шалгаруулах/           </w:t>
      </w:r>
    </w:p>
    <w:p w:rsidR="00193311" w:rsidRPr="002650CE" w:rsidRDefault="001554AE" w:rsidP="00193311">
      <w:pPr>
        <w:spacing w:after="0" w:line="360" w:lineRule="auto"/>
        <w:jc w:val="both"/>
        <w:rPr>
          <w:rFonts w:ascii="Arial" w:hAnsi="Arial" w:cs="Arial"/>
          <w:noProof/>
          <w:lang w:val="mn-MN"/>
        </w:rPr>
      </w:pPr>
      <w:r w:rsidRPr="002650CE">
        <w:rPr>
          <w:rFonts w:ascii="Arial" w:hAnsi="Arial" w:cs="Arial"/>
          <w:noProof/>
          <w:lang w:val="mn-MN"/>
        </w:rPr>
        <w:t xml:space="preserve">4.5 Хүний нөөцийн хөгжлийн хөтөлбөрийн тавдугаар зорилтын хүрээнд               </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 /Хүний нөөцийн мэдээллийн нэгдсэн санг бий болгох, түүнийг ашиглах/           </w:t>
      </w:r>
    </w:p>
    <w:p w:rsidR="00193311" w:rsidRPr="002650CE" w:rsidRDefault="001554AE" w:rsidP="009B13D2">
      <w:pPr>
        <w:spacing w:after="0" w:line="360" w:lineRule="auto"/>
        <w:jc w:val="both"/>
        <w:rPr>
          <w:rFonts w:ascii="Arial" w:hAnsi="Arial" w:cs="Arial"/>
          <w:noProof/>
          <w:lang w:val="mn-MN"/>
        </w:rPr>
      </w:pPr>
      <w:r w:rsidRPr="002650CE">
        <w:rPr>
          <w:rFonts w:ascii="Arial" w:hAnsi="Arial" w:cs="Arial"/>
          <w:noProof/>
          <w:lang w:val="mn-MN"/>
        </w:rPr>
        <w:lastRenderedPageBreak/>
        <w:t xml:space="preserve">4.6 Хүний нөөцийн хөгжлийн хөтөлбөрийн зургаадугаар зорилтын хүрээнд                  </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 /Хүний нөөцийг эрсдэлийн удирдлагаар хангах/           </w:t>
      </w:r>
    </w:p>
    <w:p w:rsidR="00193311" w:rsidRPr="002650CE" w:rsidRDefault="001554AE" w:rsidP="009B13D2">
      <w:pPr>
        <w:spacing w:after="0" w:line="360" w:lineRule="auto"/>
        <w:jc w:val="both"/>
        <w:rPr>
          <w:rFonts w:ascii="Arial" w:hAnsi="Arial" w:cs="Arial"/>
          <w:noProof/>
          <w:lang w:val="mn-MN"/>
        </w:rPr>
      </w:pPr>
      <w:r w:rsidRPr="002650CE">
        <w:rPr>
          <w:rFonts w:ascii="Arial" w:hAnsi="Arial" w:cs="Arial"/>
          <w:noProof/>
          <w:lang w:val="mn-MN"/>
        </w:rPr>
        <w:t xml:space="preserve">4.7 Хүний нөөцийн хөгжлийн хөтөлбөрийн долоодугаар зорилтын хүрээнд               </w:t>
      </w:r>
    </w:p>
    <w:p w:rsidR="00E23EDD"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/Хүний нөөцийн хөгжүүлэх чиглэлээр гадаад, дотоод хамтын ажиллагааг хөгжүүлэх/            </w:t>
      </w:r>
    </w:p>
    <w:p w:rsidR="00193311" w:rsidRPr="002650CE" w:rsidRDefault="001554AE" w:rsidP="009B13D2">
      <w:pPr>
        <w:spacing w:after="0" w:line="360" w:lineRule="auto"/>
        <w:jc w:val="both"/>
        <w:rPr>
          <w:rFonts w:ascii="Arial" w:hAnsi="Arial" w:cs="Arial"/>
          <w:noProof/>
          <w:lang w:val="mn-MN"/>
        </w:rPr>
      </w:pPr>
      <w:r w:rsidRPr="002650CE">
        <w:rPr>
          <w:rFonts w:ascii="Arial" w:hAnsi="Arial" w:cs="Arial"/>
          <w:noProof/>
          <w:lang w:val="mn-MN"/>
        </w:rPr>
        <w:t>4.8 Хүний нөөцийн хөгжлийн хөтөлбөрийн най</w:t>
      </w:r>
      <w:r w:rsidR="00AD4A82">
        <w:rPr>
          <w:rFonts w:ascii="Arial" w:hAnsi="Arial" w:cs="Arial"/>
          <w:noProof/>
          <w:lang w:val="mn-MN"/>
        </w:rPr>
        <w:t>м</w:t>
      </w:r>
      <w:r w:rsidRPr="002650CE">
        <w:rPr>
          <w:rFonts w:ascii="Arial" w:hAnsi="Arial" w:cs="Arial"/>
          <w:noProof/>
          <w:lang w:val="mn-MN"/>
        </w:rPr>
        <w:t xml:space="preserve">дугаар зорилтын хүрээнд               </w:t>
      </w:r>
    </w:p>
    <w:p w:rsidR="00193311" w:rsidRPr="002650CE" w:rsidRDefault="00AD4A82" w:rsidP="00F031E5">
      <w:pPr>
        <w:spacing w:line="360" w:lineRule="auto"/>
        <w:jc w:val="both"/>
        <w:rPr>
          <w:rFonts w:ascii="Arial" w:hAnsi="Arial" w:cs="Arial"/>
          <w:noProof/>
          <w:lang w:val="mn-MN"/>
        </w:rPr>
      </w:pPr>
      <w:r>
        <w:rPr>
          <w:rFonts w:ascii="Arial" w:hAnsi="Arial" w:cs="Arial"/>
          <w:noProof/>
          <w:lang w:val="mn-MN"/>
        </w:rPr>
        <w:t xml:space="preserve"> /Албан хаагчдын ёс зүй, харилцаа</w:t>
      </w:r>
      <w:r w:rsidR="001554AE" w:rsidRPr="002650CE">
        <w:rPr>
          <w:rFonts w:ascii="Arial" w:hAnsi="Arial" w:cs="Arial"/>
          <w:noProof/>
          <w:lang w:val="mn-MN"/>
        </w:rPr>
        <w:t xml:space="preserve"> хандлагыг төлөвшүүлэх/          </w:t>
      </w:r>
    </w:p>
    <w:p w:rsidR="00193311" w:rsidRPr="001246E6" w:rsidRDefault="001554AE" w:rsidP="00193311">
      <w:pPr>
        <w:spacing w:line="360" w:lineRule="auto"/>
        <w:jc w:val="center"/>
        <w:rPr>
          <w:rFonts w:ascii="Arial" w:hAnsi="Arial" w:cs="Arial"/>
          <w:b/>
          <w:noProof/>
          <w:lang w:val="mn-MN"/>
        </w:rPr>
      </w:pPr>
      <w:r w:rsidRPr="001246E6">
        <w:rPr>
          <w:rFonts w:ascii="Arial" w:hAnsi="Arial" w:cs="Arial"/>
          <w:b/>
          <w:noProof/>
          <w:lang w:val="mn-MN"/>
        </w:rPr>
        <w:t>Тав. Хүний нөөцийн хөгжлийн хөтөлбөрийн зохион байгуулалт</w:t>
      </w:r>
    </w:p>
    <w:p w:rsidR="00193311"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5.1 Хүний нөөцийн хөгжлийн хөтөлбөрийн үе шатууд </w:t>
      </w:r>
    </w:p>
    <w:p w:rsidR="00193311"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5.2 Хүний нөөцийн хөгжлийн хөтөлбөрийн санхүүжилт </w:t>
      </w:r>
    </w:p>
    <w:p w:rsidR="001554AE" w:rsidRPr="002650CE" w:rsidRDefault="001554AE" w:rsidP="00F031E5">
      <w:pPr>
        <w:spacing w:line="360" w:lineRule="auto"/>
        <w:jc w:val="both"/>
        <w:rPr>
          <w:rFonts w:ascii="Arial" w:hAnsi="Arial" w:cs="Arial"/>
          <w:noProof/>
          <w:lang w:val="mn-MN"/>
        </w:rPr>
      </w:pPr>
      <w:r w:rsidRPr="002650CE">
        <w:rPr>
          <w:rFonts w:ascii="Arial" w:hAnsi="Arial" w:cs="Arial"/>
          <w:noProof/>
          <w:lang w:val="mn-MN"/>
        </w:rPr>
        <w:t xml:space="preserve">5.3 Хүний нөөцийн хөгжлийн хөтөлбөрийн үр дүн  </w:t>
      </w: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Pr="002650CE" w:rsidRDefault="00193311" w:rsidP="00F031E5">
      <w:pPr>
        <w:spacing w:line="360" w:lineRule="auto"/>
        <w:jc w:val="both"/>
        <w:rPr>
          <w:rFonts w:ascii="Arial" w:hAnsi="Arial" w:cs="Arial"/>
          <w:noProof/>
          <w:lang w:val="mn-MN"/>
        </w:rPr>
      </w:pPr>
    </w:p>
    <w:p w:rsidR="00193311" w:rsidRDefault="00193311" w:rsidP="00F031E5">
      <w:pPr>
        <w:spacing w:line="360" w:lineRule="auto"/>
        <w:jc w:val="both"/>
        <w:rPr>
          <w:rFonts w:ascii="Arial" w:hAnsi="Arial" w:cs="Arial"/>
          <w:noProof/>
          <w:lang w:val="mn-MN"/>
        </w:rPr>
      </w:pPr>
    </w:p>
    <w:p w:rsidR="00B37D90" w:rsidRDefault="00B37D90" w:rsidP="00F031E5">
      <w:pPr>
        <w:spacing w:line="360" w:lineRule="auto"/>
        <w:jc w:val="both"/>
        <w:rPr>
          <w:rFonts w:ascii="Arial" w:hAnsi="Arial" w:cs="Arial"/>
          <w:noProof/>
          <w:lang w:val="mn-MN"/>
        </w:rPr>
      </w:pPr>
    </w:p>
    <w:p w:rsidR="001D6DE0" w:rsidRPr="002650CE" w:rsidRDefault="001D6DE0" w:rsidP="00F031E5">
      <w:pPr>
        <w:spacing w:line="360" w:lineRule="auto"/>
        <w:jc w:val="both"/>
        <w:rPr>
          <w:rFonts w:ascii="Arial" w:hAnsi="Arial" w:cs="Arial"/>
          <w:noProof/>
          <w:lang w:val="mn-MN"/>
        </w:rPr>
      </w:pPr>
    </w:p>
    <w:p w:rsidR="001D6DE0" w:rsidRDefault="001554AE" w:rsidP="001B6670">
      <w:pPr>
        <w:spacing w:after="0" w:line="360" w:lineRule="auto"/>
        <w:jc w:val="both"/>
        <w:rPr>
          <w:rFonts w:ascii="Arial" w:hAnsi="Arial" w:cs="Arial"/>
          <w:noProof/>
          <w:lang w:val="mn-MN"/>
        </w:rPr>
      </w:pPr>
      <w:r w:rsidRPr="002650CE">
        <w:rPr>
          <w:rFonts w:ascii="Arial" w:hAnsi="Arial" w:cs="Arial"/>
          <w:noProof/>
          <w:lang w:val="mn-MN"/>
        </w:rPr>
        <w:lastRenderedPageBreak/>
        <w:t xml:space="preserve">           </w:t>
      </w:r>
    </w:p>
    <w:p w:rsidR="001554AE" w:rsidRPr="001B6670" w:rsidRDefault="001554AE" w:rsidP="001D6DE0">
      <w:pPr>
        <w:spacing w:after="0" w:line="360" w:lineRule="auto"/>
        <w:jc w:val="center"/>
        <w:rPr>
          <w:rFonts w:ascii="Arial" w:hAnsi="Arial" w:cs="Arial"/>
          <w:b/>
          <w:noProof/>
          <w:lang w:val="mn-MN"/>
        </w:rPr>
      </w:pPr>
      <w:r w:rsidRPr="001B6670">
        <w:rPr>
          <w:rFonts w:ascii="Arial" w:hAnsi="Arial" w:cs="Arial"/>
          <w:b/>
          <w:noProof/>
          <w:lang w:val="mn-MN"/>
        </w:rPr>
        <w:t>НЭГ. ХҮНИЙ НӨӨЦИЙН ХӨГЖЛИЙН ХӨТӨЛБӨРИЙН НИЙТЛЭГ ҮНДЭСЛЭЛ</w:t>
      </w:r>
    </w:p>
    <w:p w:rsidR="00193311" w:rsidRPr="002650CE" w:rsidRDefault="00B37D90" w:rsidP="001B6670">
      <w:pPr>
        <w:spacing w:after="0" w:line="360" w:lineRule="auto"/>
        <w:jc w:val="both"/>
        <w:rPr>
          <w:rFonts w:ascii="Arial" w:hAnsi="Arial" w:cs="Arial"/>
          <w:noProof/>
          <w:lang w:val="mn-MN"/>
        </w:rPr>
      </w:pPr>
      <w:r>
        <w:rPr>
          <w:rFonts w:ascii="Arial" w:hAnsi="Arial" w:cs="Arial"/>
          <w:noProof/>
          <w:lang w:val="mn-MN"/>
        </w:rPr>
        <w:t xml:space="preserve">Дуу бүжгийн Боржигин чуулгын </w:t>
      </w:r>
      <w:r w:rsidR="001554AE" w:rsidRPr="002650CE">
        <w:rPr>
          <w:rFonts w:ascii="Arial" w:hAnsi="Arial" w:cs="Arial"/>
          <w:noProof/>
          <w:lang w:val="mn-MN"/>
        </w:rPr>
        <w:t>20</w:t>
      </w:r>
      <w:r>
        <w:rPr>
          <w:rFonts w:ascii="Arial" w:hAnsi="Arial" w:cs="Arial"/>
          <w:noProof/>
          <w:lang w:val="mn-MN"/>
        </w:rPr>
        <w:t>21-2024</w:t>
      </w:r>
      <w:r w:rsidR="001554AE" w:rsidRPr="002650CE">
        <w:rPr>
          <w:rFonts w:ascii="Arial" w:hAnsi="Arial" w:cs="Arial"/>
          <w:noProof/>
          <w:lang w:val="mn-MN"/>
        </w:rPr>
        <w:t xml:space="preserve"> онд баримтлах “Хүний нөөцийн бодлогын баримт бичиг”-ийг батлан хэрэгжүүлж байна. </w:t>
      </w:r>
    </w:p>
    <w:p w:rsidR="00193311" w:rsidRPr="002650CE" w:rsidRDefault="001554AE" w:rsidP="001B6670">
      <w:pPr>
        <w:pStyle w:val="ListParagraph"/>
        <w:numPr>
          <w:ilvl w:val="1"/>
          <w:numId w:val="1"/>
        </w:numPr>
        <w:spacing w:after="0" w:line="360" w:lineRule="auto"/>
        <w:jc w:val="both"/>
        <w:rPr>
          <w:rFonts w:ascii="Arial" w:hAnsi="Arial" w:cs="Arial"/>
          <w:noProof/>
          <w:lang w:val="mn-MN"/>
        </w:rPr>
      </w:pPr>
      <w:r w:rsidRPr="002650CE">
        <w:rPr>
          <w:rFonts w:ascii="Arial" w:hAnsi="Arial" w:cs="Arial"/>
          <w:noProof/>
          <w:lang w:val="mn-MN"/>
        </w:rPr>
        <w:t xml:space="preserve">Хүний нөөцийн бодлогын баримт бичгийн зорилго  </w:t>
      </w:r>
    </w:p>
    <w:p w:rsidR="00193311"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Тус хөтөлбөрийн зорилго нь </w:t>
      </w:r>
      <w:r w:rsidR="00B37D90">
        <w:rPr>
          <w:rFonts w:ascii="Arial" w:hAnsi="Arial" w:cs="Arial"/>
          <w:noProof/>
          <w:lang w:val="mn-MN"/>
        </w:rPr>
        <w:t xml:space="preserve">Боржигин чуулгын эрхэм зорилго, </w:t>
      </w:r>
      <w:r w:rsidRPr="002650CE">
        <w:rPr>
          <w:rFonts w:ascii="Arial" w:hAnsi="Arial" w:cs="Arial"/>
          <w:noProof/>
          <w:lang w:val="mn-MN"/>
        </w:rPr>
        <w:t>үйл ажиллагааны стратеги зорилгыг хэрэгжүүлэхэд шаардагдах хүний нөөцийг төлөвлөх, бүрдүүлэх, сонгон шалгаруулах, нэр дэвшүүлэх, өнөөгийн хүний нөөцийг үнэлэх, ирээдүйн хэрэгцээг тодорхойлох, түүнд хүрэхэд учирч болох эрсдэлийг тооцох, гүйцэтгэлд суурилсан бүтээлч байдал, чадварлаг, тогтвор суурьшилтай боловсон хүчин бий болгохын тулд албан хаагчдын мэдлэг, чадварыг дээшлүүлэх, удирдах ажилтны манлайлах ур чадварыг төлөвшүүлэх, хөгжүүлэх, ажилтан, албан хаагчид болон удирдах албан тушаалтнуудын харилцаа холбоог бэхжүүлэх,  албан хаагчдыг давтан мэргэшүүлэн сургах, чадавх</w:t>
      </w:r>
      <w:r w:rsidR="00A270E8">
        <w:rPr>
          <w:rFonts w:ascii="Arial" w:hAnsi="Arial" w:cs="Arial"/>
          <w:noProof/>
          <w:lang w:val="mn-MN"/>
        </w:rPr>
        <w:t>и</w:t>
      </w:r>
      <w:r w:rsidRPr="002650CE">
        <w:rPr>
          <w:rFonts w:ascii="Arial" w:hAnsi="Arial" w:cs="Arial"/>
          <w:noProof/>
          <w:lang w:val="mn-MN"/>
        </w:rPr>
        <w:t xml:space="preserve">жуулах, ажиллах нөхцөл, нийгмийн баталгааг хангахад оршино.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1.2 Хүний нөөцийн хөгжлийн хөтөлбөрийн эрх зүйн үндэс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Төрийн албаны тухай хуулиар төрийн албаны ангилал, зарчим, төрийн албан тушаал түүнд тавигдах шаардлага, төрийн албан хаагчийн эрх зүйн байдал, төрийн алба хаах болзол, журмыг зааж төрийн албан хаагчийн ажиллах нөхцөл баталгааг зохицуулсан байдаг. Тухайлбал: Монгол улсын Үндсэн хуулийн 46 дугаар зүйлийн 46.3-т “Төрийн албан хаагчийн ажиллах нөхцөл,</w:t>
      </w:r>
      <w:r w:rsidR="00BB308F">
        <w:rPr>
          <w:rFonts w:ascii="Arial" w:hAnsi="Arial" w:cs="Arial"/>
          <w:noProof/>
          <w:lang w:val="mn-MN"/>
        </w:rPr>
        <w:t xml:space="preserve"> нийгмийн </w:t>
      </w:r>
      <w:r w:rsidRPr="002650CE">
        <w:rPr>
          <w:rFonts w:ascii="Arial" w:hAnsi="Arial" w:cs="Arial"/>
          <w:noProof/>
          <w:lang w:val="mn-MN"/>
        </w:rPr>
        <w:t>баталгааг хуулиар тогтооно”, 2002 онд батлагдсан Төрийн албаны тухай хуулийн 55 дугаар зүйлийн 55.3-т  “Төрийн байгууллагаас төрийн албан хаагчийн сургалт, ажиллах нөхцөл, нийгмийн баталгааг хангах хөтөлбөрийг боловсруулж, хэрэгжүүлнэ” гэж заасан байдаг. Улсын Их Хурлын 2004 оны 24 дүгээр тогтоолоор батлагдсан "Монгол Улсын Төрийн албаны шинэтгэлийн дунд хугацааны стратегийн баримт бичиг"-ийн 4.3-т "Байгууллагын болон хүний нөөцийн хөгжлийн стратеги"-ийн "Шинэтгэлийн дунд хугацаанд сонгон шалгаруулах үйл ажиллагааг ирээдүйд шаардагдах ажилтны орон тоо, ур чадвар, мэдлэг чадвар ба зардлыг тусгасан байгууллагын хүний нөөцийн төлөвлөгөөтэй ня</w:t>
      </w:r>
      <w:r w:rsidR="00BB308F">
        <w:rPr>
          <w:rFonts w:ascii="Arial" w:hAnsi="Arial" w:cs="Arial"/>
          <w:noProof/>
          <w:lang w:val="mn-MN"/>
        </w:rPr>
        <w:t xml:space="preserve">гт уялдуулан хэрэгжүүлэх болно. </w:t>
      </w:r>
      <w:r w:rsidRPr="002650CE">
        <w:rPr>
          <w:rFonts w:ascii="Arial" w:hAnsi="Arial" w:cs="Arial"/>
          <w:noProof/>
          <w:lang w:val="mn-MN"/>
        </w:rPr>
        <w:t>Байгууллагын бүтэц болон хөгжлийн стратеги нь хүний нөөцийн тө</w:t>
      </w:r>
      <w:r w:rsidR="00193311" w:rsidRPr="002650CE">
        <w:rPr>
          <w:rFonts w:ascii="Arial" w:hAnsi="Arial" w:cs="Arial"/>
          <w:noProof/>
          <w:lang w:val="mn-MN"/>
        </w:rPr>
        <w:t>лөвлөлтийн нэг хэсэг байх болно</w:t>
      </w:r>
      <w:r w:rsidRPr="002650CE">
        <w:rPr>
          <w:rFonts w:ascii="Arial" w:hAnsi="Arial" w:cs="Arial"/>
          <w:noProof/>
          <w:lang w:val="mn-MN"/>
        </w:rPr>
        <w:t xml:space="preserve">", "Хүний нөөцийн удирдлагын загварын хүрээнд хүний нөөцийн удирдлагын ур чадварыг бэхжүүлэх, төрийн үйлчилгээний </w:t>
      </w:r>
      <w:r w:rsidR="00070E14">
        <w:rPr>
          <w:rFonts w:ascii="Arial" w:hAnsi="Arial" w:cs="Arial"/>
          <w:noProof/>
          <w:lang w:val="mn-MN"/>
        </w:rPr>
        <w:t>болон соёл урлагийн байгууллагын албан тушаалтнуудын</w:t>
      </w:r>
      <w:r w:rsidRPr="002650CE">
        <w:rPr>
          <w:rFonts w:ascii="Arial" w:hAnsi="Arial" w:cs="Arial"/>
          <w:noProof/>
          <w:lang w:val="mn-MN"/>
        </w:rPr>
        <w:t xml:space="preserve"> үндсэн мэдлэг чадварыг хөгжүүлэх, албан тушаалд сонгон томилох үйл явцыг боловсронгуй болгох шаардлагатай", "Хүний нөөцийн удирдлагын мэдээллийн тогтолцоог бүрдүүлэх буюу ашиглах сургалтын хөтөлбөр боловсруулан хэрэгжүүлнэ" гэж тус тус заасан нь энэхүү хүний нөөцийн бодлогын хөтөлбөрийг боловсруулах эрх зүйн үндэс болж байна. </w:t>
      </w:r>
    </w:p>
    <w:p w:rsidR="001554AE" w:rsidRPr="002650CE" w:rsidRDefault="00A2540C" w:rsidP="00F031E5">
      <w:pPr>
        <w:spacing w:line="360" w:lineRule="auto"/>
        <w:jc w:val="both"/>
        <w:rPr>
          <w:rFonts w:ascii="Arial" w:hAnsi="Arial" w:cs="Arial"/>
          <w:noProof/>
          <w:lang w:val="mn-MN"/>
        </w:rPr>
      </w:pPr>
      <w:r>
        <w:rPr>
          <w:rFonts w:ascii="Arial" w:hAnsi="Arial" w:cs="Arial"/>
          <w:noProof/>
          <w:lang w:val="mn-MN"/>
        </w:rPr>
        <w:t>1.3 Хэрэгцээ, шаардлага б</w:t>
      </w:r>
      <w:r w:rsidR="001554AE" w:rsidRPr="002650CE">
        <w:rPr>
          <w:rFonts w:ascii="Arial" w:hAnsi="Arial" w:cs="Arial"/>
          <w:noProof/>
          <w:lang w:val="mn-MN"/>
        </w:rPr>
        <w:t xml:space="preserve">айгууллагын өөрийн өөрчлөлт, хөгжлийн бодлогоор тавигдсан зорилго, зорилтуудаа хэрэгжүүлэхэд тоо, чанарын шаардлага хангахуйц хүний нөөцийг </w:t>
      </w:r>
      <w:r w:rsidR="001554AE" w:rsidRPr="002650CE">
        <w:rPr>
          <w:rFonts w:ascii="Arial" w:hAnsi="Arial" w:cs="Arial"/>
          <w:noProof/>
          <w:lang w:val="mn-MN"/>
        </w:rPr>
        <w:lastRenderedPageBreak/>
        <w:t>бүрдүүлэх, нөөцийг аль болох үр ашигтай ашиглах зорилгоор тодорхой, дэс дараалсан үйл ажиллагааг хэрэгжүүлэх шаардлагатай, мэдлэг, мэдээлэл бүхий ур чадвартай, хариуцлагатай хүний нөөцтэй байх, хүний нөөцийг тасралтгүй хөгжүүлэх, тогтвор суурьшилтай ажиллуул</w:t>
      </w:r>
      <w:r w:rsidR="00193311" w:rsidRPr="002650CE">
        <w:rPr>
          <w:rFonts w:ascii="Arial" w:hAnsi="Arial" w:cs="Arial"/>
          <w:noProof/>
          <w:lang w:val="mn-MN"/>
        </w:rPr>
        <w:t xml:space="preserve">ах, төрийн албаны </w:t>
      </w:r>
      <w:r w:rsidR="001554AE" w:rsidRPr="002650CE">
        <w:rPr>
          <w:rFonts w:ascii="Arial" w:hAnsi="Arial" w:cs="Arial"/>
          <w:noProof/>
          <w:lang w:val="mn-MN"/>
        </w:rPr>
        <w:t xml:space="preserve">залгамж халааг бэлтгэх, бусад төрийн байгууллагад жишиг болох манлайллыг хөгжүүлэх нь байгууллагын чиг үүрэгтэй нийцэж байна. Төрийн албаны тухай </w:t>
      </w:r>
      <w:r>
        <w:rPr>
          <w:rFonts w:ascii="Arial" w:hAnsi="Arial" w:cs="Arial"/>
          <w:noProof/>
          <w:lang w:val="mn-MN"/>
        </w:rPr>
        <w:t>хуулийн 55 дугаар зүйлийн 55.3-т</w:t>
      </w:r>
      <w:r w:rsidR="001554AE" w:rsidRPr="002650CE">
        <w:rPr>
          <w:rFonts w:ascii="Arial" w:hAnsi="Arial" w:cs="Arial"/>
          <w:noProof/>
          <w:lang w:val="mn-MN"/>
        </w:rPr>
        <w:t xml:space="preserve"> заасны дагуу төрийн байгууллага нь “Төрийн албан хаагчийн сургалт хөтөлбөр”-ийг боловсруулж хэрэгжүүлнэ гэж заасны дагуу уг хөтөлбөрийг боловсруулж мөрдөх эрх зүйн орчин бүрдсэн зэрэг нь уг хөтөлбөр зайлшгүй шаардлагатайг тодорхойлж байгаа болно. </w:t>
      </w:r>
    </w:p>
    <w:p w:rsidR="001554AE" w:rsidRPr="00474320" w:rsidRDefault="001554AE" w:rsidP="001B6670">
      <w:pPr>
        <w:spacing w:after="0" w:line="360" w:lineRule="auto"/>
        <w:jc w:val="center"/>
        <w:rPr>
          <w:rFonts w:ascii="Arial" w:hAnsi="Arial" w:cs="Arial"/>
          <w:b/>
          <w:noProof/>
          <w:lang w:val="mn-MN"/>
        </w:rPr>
      </w:pPr>
      <w:r w:rsidRPr="00474320">
        <w:rPr>
          <w:rFonts w:ascii="Arial" w:hAnsi="Arial" w:cs="Arial"/>
          <w:b/>
          <w:noProof/>
          <w:lang w:val="mn-MN"/>
        </w:rPr>
        <w:t xml:space="preserve">Хоёр. </w:t>
      </w:r>
      <w:r w:rsidR="00A22D5E" w:rsidRPr="00474320">
        <w:rPr>
          <w:rFonts w:ascii="Arial" w:hAnsi="Arial" w:cs="Arial"/>
          <w:b/>
          <w:noProof/>
          <w:lang w:val="mn-MN"/>
        </w:rPr>
        <w:t xml:space="preserve">Боржигин чуулгын </w:t>
      </w:r>
      <w:r w:rsidRPr="00474320">
        <w:rPr>
          <w:rFonts w:ascii="Arial" w:hAnsi="Arial" w:cs="Arial"/>
          <w:b/>
          <w:noProof/>
          <w:lang w:val="mn-MN"/>
        </w:rPr>
        <w:t>үйл ажиллагааны стратеги</w:t>
      </w:r>
    </w:p>
    <w:p w:rsidR="001554AE" w:rsidRPr="00474320" w:rsidRDefault="001554AE" w:rsidP="001B6670">
      <w:pPr>
        <w:spacing w:after="0" w:line="360" w:lineRule="auto"/>
        <w:jc w:val="both"/>
        <w:rPr>
          <w:rFonts w:ascii="Arial" w:hAnsi="Arial" w:cs="Arial"/>
          <w:b/>
          <w:noProof/>
          <w:lang w:val="mn-MN"/>
        </w:rPr>
      </w:pPr>
      <w:r w:rsidRPr="00474320">
        <w:rPr>
          <w:rFonts w:ascii="Arial" w:hAnsi="Arial" w:cs="Arial"/>
          <w:b/>
          <w:noProof/>
          <w:lang w:val="mn-MN"/>
        </w:rPr>
        <w:t xml:space="preserve">2.1 </w:t>
      </w:r>
      <w:r w:rsidR="00585C93" w:rsidRPr="00474320">
        <w:rPr>
          <w:rFonts w:ascii="Arial" w:hAnsi="Arial" w:cs="Arial"/>
          <w:b/>
          <w:noProof/>
          <w:lang w:val="mn-MN"/>
        </w:rPr>
        <w:t xml:space="preserve">Боржигин чуулгын үйл ажиллагааны </w:t>
      </w:r>
      <w:r w:rsidRPr="00474320">
        <w:rPr>
          <w:rFonts w:ascii="Arial" w:hAnsi="Arial" w:cs="Arial"/>
          <w:b/>
          <w:noProof/>
          <w:lang w:val="mn-MN"/>
        </w:rPr>
        <w:t>эрхэм зорилго</w:t>
      </w:r>
      <w:r w:rsidR="00585C93" w:rsidRPr="00474320">
        <w:rPr>
          <w:rFonts w:ascii="Arial" w:hAnsi="Arial" w:cs="Arial"/>
          <w:b/>
          <w:noProof/>
          <w:lang w:val="mn-MN"/>
        </w:rPr>
        <w:t>:</w:t>
      </w:r>
      <w:r w:rsidRPr="00474320">
        <w:rPr>
          <w:rFonts w:ascii="Arial" w:hAnsi="Arial" w:cs="Arial"/>
          <w:b/>
          <w:noProof/>
          <w:lang w:val="mn-MN"/>
        </w:rPr>
        <w:t xml:space="preserve">  </w:t>
      </w:r>
    </w:p>
    <w:p w:rsidR="001554AE" w:rsidRPr="002650CE" w:rsidRDefault="00585C93" w:rsidP="001B6670">
      <w:pPr>
        <w:spacing w:after="0" w:line="360" w:lineRule="auto"/>
        <w:jc w:val="both"/>
        <w:rPr>
          <w:rFonts w:ascii="Arial" w:hAnsi="Arial" w:cs="Arial"/>
          <w:noProof/>
          <w:lang w:val="mn-MN"/>
        </w:rPr>
      </w:pPr>
      <w:r>
        <w:rPr>
          <w:rFonts w:ascii="Arial" w:hAnsi="Arial" w:cs="Arial"/>
          <w:noProof/>
          <w:lang w:val="mn-MN"/>
        </w:rPr>
        <w:t xml:space="preserve">Боржигин өв уламжлалын давтагдашгүй онцлогийг орчин үеийн дэвшилтэт ололтоор хөгжүүлэн, хүн амын оюун санаа, гоо зүйн хэрэгцээг хангахуйц брэнд уран бүтээл, үйлчилгээгээр үйлчлэхэд </w:t>
      </w:r>
      <w:r w:rsidR="001554AE" w:rsidRPr="002650CE">
        <w:rPr>
          <w:rFonts w:ascii="Arial" w:hAnsi="Arial" w:cs="Arial"/>
          <w:noProof/>
          <w:lang w:val="mn-MN"/>
        </w:rPr>
        <w:t xml:space="preserve">оршино. </w:t>
      </w:r>
    </w:p>
    <w:p w:rsidR="001554AE" w:rsidRPr="002650CE" w:rsidRDefault="00474320" w:rsidP="001B6670">
      <w:pPr>
        <w:spacing w:after="0" w:line="360" w:lineRule="auto"/>
        <w:jc w:val="both"/>
        <w:rPr>
          <w:rFonts w:ascii="Arial" w:hAnsi="Arial" w:cs="Arial"/>
          <w:noProof/>
          <w:lang w:val="mn-MN"/>
        </w:rPr>
      </w:pPr>
      <w:r>
        <w:rPr>
          <w:rFonts w:ascii="Arial" w:hAnsi="Arial" w:cs="Arial"/>
          <w:noProof/>
          <w:lang w:val="mn-MN"/>
        </w:rPr>
        <w:t xml:space="preserve">Байгууллагын </w:t>
      </w:r>
      <w:r w:rsidR="001554AE" w:rsidRPr="002650CE">
        <w:rPr>
          <w:rFonts w:ascii="Arial" w:hAnsi="Arial" w:cs="Arial"/>
          <w:noProof/>
          <w:lang w:val="mn-MN"/>
        </w:rPr>
        <w:t xml:space="preserve">үндсэн үүрэг нь:  </w:t>
      </w:r>
    </w:p>
    <w:p w:rsidR="00193311" w:rsidRPr="002650CE" w:rsidRDefault="00474320" w:rsidP="001B6670">
      <w:pPr>
        <w:spacing w:after="0" w:line="360" w:lineRule="auto"/>
        <w:jc w:val="both"/>
        <w:rPr>
          <w:rFonts w:ascii="Arial" w:hAnsi="Arial" w:cs="Arial"/>
          <w:noProof/>
          <w:lang w:val="mn-MN"/>
        </w:rPr>
      </w:pPr>
      <w:r>
        <w:rPr>
          <w:rFonts w:ascii="Arial" w:hAnsi="Arial" w:cs="Arial"/>
          <w:noProof/>
          <w:lang w:val="mn-MN"/>
        </w:rPr>
        <w:t>Урлаг с</w:t>
      </w:r>
      <w:r w:rsidR="001554AE" w:rsidRPr="002650CE">
        <w:rPr>
          <w:rFonts w:ascii="Arial" w:hAnsi="Arial" w:cs="Arial"/>
          <w:noProof/>
          <w:lang w:val="mn-MN"/>
        </w:rPr>
        <w:t xml:space="preserve">оёлын үйлчилгээний </w:t>
      </w:r>
      <w:r>
        <w:rPr>
          <w:rFonts w:ascii="Arial" w:hAnsi="Arial" w:cs="Arial"/>
          <w:noProof/>
          <w:lang w:val="mn-MN"/>
        </w:rPr>
        <w:t xml:space="preserve">чанар, </w:t>
      </w:r>
      <w:r w:rsidR="001554AE" w:rsidRPr="002650CE">
        <w:rPr>
          <w:rFonts w:ascii="Arial" w:hAnsi="Arial" w:cs="Arial"/>
          <w:noProof/>
          <w:lang w:val="mn-MN"/>
        </w:rPr>
        <w:t xml:space="preserve">хүртээмжийг нэмэгдүүлэх, уран сайхны боловсролыг дээшлүүлэх, соёл урлагийг хөгжүүлж, үндэсний уламжлалт соёлыг өвлүүлэн эзэмшүүлэх, соёлын олон талт үйл ажиллагааг зохион байгуулах чиглэл бүхий үүргийг хүлээн ажиллаж байна. </w:t>
      </w:r>
    </w:p>
    <w:p w:rsidR="001554AE" w:rsidRPr="00474320" w:rsidRDefault="001554AE" w:rsidP="001B6670">
      <w:pPr>
        <w:spacing w:after="0" w:line="360" w:lineRule="auto"/>
        <w:jc w:val="both"/>
        <w:rPr>
          <w:rFonts w:ascii="Arial" w:hAnsi="Arial" w:cs="Arial"/>
          <w:b/>
          <w:noProof/>
          <w:lang w:val="mn-MN"/>
        </w:rPr>
      </w:pPr>
      <w:r w:rsidRPr="00474320">
        <w:rPr>
          <w:rFonts w:ascii="Arial" w:hAnsi="Arial" w:cs="Arial"/>
          <w:b/>
          <w:noProof/>
          <w:lang w:val="mn-MN"/>
        </w:rPr>
        <w:t xml:space="preserve">2.2 </w:t>
      </w:r>
      <w:r w:rsidR="00585C93" w:rsidRPr="00474320">
        <w:rPr>
          <w:rFonts w:ascii="Arial" w:hAnsi="Arial" w:cs="Arial"/>
          <w:b/>
          <w:noProof/>
          <w:lang w:val="mn-MN"/>
        </w:rPr>
        <w:t xml:space="preserve">Боржигин чуулгын үйл ажиллагааны </w:t>
      </w:r>
      <w:r w:rsidR="00474320" w:rsidRPr="00474320">
        <w:rPr>
          <w:rFonts w:ascii="Arial" w:hAnsi="Arial" w:cs="Arial"/>
          <w:b/>
          <w:noProof/>
          <w:lang w:val="mn-MN"/>
        </w:rPr>
        <w:t>тэргүүлэх чиглэл:</w:t>
      </w:r>
      <w:r w:rsidRPr="00474320">
        <w:rPr>
          <w:rFonts w:ascii="Arial" w:hAnsi="Arial" w:cs="Arial"/>
          <w:b/>
          <w:noProof/>
          <w:lang w:val="mn-MN"/>
        </w:rPr>
        <w:t xml:space="preserve"> </w:t>
      </w:r>
    </w:p>
    <w:p w:rsidR="001554AE" w:rsidRPr="002650CE" w:rsidRDefault="00E96D79" w:rsidP="001B6670">
      <w:pPr>
        <w:spacing w:after="0" w:line="360" w:lineRule="auto"/>
        <w:jc w:val="both"/>
        <w:rPr>
          <w:rFonts w:ascii="Arial" w:hAnsi="Arial" w:cs="Arial"/>
          <w:noProof/>
          <w:lang w:val="mn-MN"/>
        </w:rPr>
      </w:pPr>
      <w:r>
        <w:rPr>
          <w:rFonts w:ascii="Arial" w:hAnsi="Arial" w:cs="Arial"/>
          <w:noProof/>
          <w:lang w:val="mn-MN"/>
        </w:rPr>
        <w:t xml:space="preserve">Боржигин чуулгын үйл ажиллагааны хэрэгжилт </w:t>
      </w:r>
      <w:r w:rsidR="001554AE" w:rsidRPr="002650CE">
        <w:rPr>
          <w:rFonts w:ascii="Arial" w:hAnsi="Arial" w:cs="Arial"/>
          <w:noProof/>
          <w:lang w:val="mn-MN"/>
        </w:rPr>
        <w:t>нь “</w:t>
      </w:r>
      <w:r w:rsidR="00474320">
        <w:rPr>
          <w:rFonts w:ascii="Arial" w:hAnsi="Arial" w:cs="Arial"/>
          <w:noProof/>
          <w:lang w:val="mn-MN"/>
        </w:rPr>
        <w:t>Урлаг, с</w:t>
      </w:r>
      <w:r w:rsidR="001554AE" w:rsidRPr="002650CE">
        <w:rPr>
          <w:rFonts w:ascii="Arial" w:hAnsi="Arial" w:cs="Arial"/>
          <w:noProof/>
          <w:lang w:val="mn-MN"/>
        </w:rPr>
        <w:t>оёлын үйлчилгээний</w:t>
      </w:r>
      <w:r w:rsidR="00474320">
        <w:rPr>
          <w:rFonts w:ascii="Arial" w:hAnsi="Arial" w:cs="Arial"/>
          <w:noProof/>
          <w:lang w:val="mn-MN"/>
        </w:rPr>
        <w:t xml:space="preserve"> чанар, </w:t>
      </w:r>
      <w:r w:rsidR="001554AE" w:rsidRPr="002650CE">
        <w:rPr>
          <w:rFonts w:ascii="Arial" w:hAnsi="Arial" w:cs="Arial"/>
          <w:noProof/>
          <w:lang w:val="mn-MN"/>
        </w:rPr>
        <w:t xml:space="preserve">хүртээмжийг нэмэгдүүлэх, </w:t>
      </w:r>
      <w:r w:rsidR="00474320">
        <w:rPr>
          <w:rFonts w:ascii="Arial" w:hAnsi="Arial" w:cs="Arial"/>
          <w:noProof/>
          <w:lang w:val="mn-MN"/>
        </w:rPr>
        <w:t>Боржигин өв соёлыг хөгжүүлэх, түгээн дэлгэрүүлэх</w:t>
      </w:r>
      <w:r>
        <w:rPr>
          <w:rFonts w:ascii="Arial" w:hAnsi="Arial" w:cs="Arial"/>
          <w:noProof/>
          <w:lang w:val="mn-MN"/>
        </w:rPr>
        <w:t>”-ээр тодорхойлогдоно.</w:t>
      </w:r>
      <w:r w:rsidR="00474320">
        <w:rPr>
          <w:rFonts w:ascii="Arial" w:hAnsi="Arial" w:cs="Arial"/>
          <w:noProof/>
          <w:lang w:val="mn-MN"/>
        </w:rPr>
        <w:t xml:space="preserve"> </w:t>
      </w:r>
    </w:p>
    <w:p w:rsidR="001554AE" w:rsidRPr="00474320" w:rsidRDefault="001554AE" w:rsidP="001B6670">
      <w:pPr>
        <w:spacing w:after="0" w:line="360" w:lineRule="auto"/>
        <w:jc w:val="center"/>
        <w:rPr>
          <w:rFonts w:ascii="Arial" w:hAnsi="Arial" w:cs="Arial"/>
          <w:b/>
          <w:noProof/>
          <w:lang w:val="mn-MN"/>
        </w:rPr>
      </w:pPr>
      <w:r w:rsidRPr="00474320">
        <w:rPr>
          <w:rFonts w:ascii="Arial" w:hAnsi="Arial" w:cs="Arial"/>
          <w:b/>
          <w:noProof/>
          <w:lang w:val="mn-MN"/>
        </w:rPr>
        <w:t xml:space="preserve">Гурав. </w:t>
      </w:r>
      <w:r w:rsidR="00474320">
        <w:rPr>
          <w:rFonts w:ascii="Arial" w:hAnsi="Arial" w:cs="Arial"/>
          <w:b/>
          <w:noProof/>
          <w:lang w:val="mn-MN"/>
        </w:rPr>
        <w:t xml:space="preserve">Боржигин чуулгын </w:t>
      </w:r>
      <w:r w:rsidRPr="00474320">
        <w:rPr>
          <w:rFonts w:ascii="Arial" w:hAnsi="Arial" w:cs="Arial"/>
          <w:b/>
          <w:noProof/>
          <w:lang w:val="mn-MN"/>
        </w:rPr>
        <w:t>хүний нөөцийн удирдлага</w:t>
      </w:r>
    </w:p>
    <w:p w:rsidR="001554AE" w:rsidRPr="0077639D" w:rsidRDefault="001554AE" w:rsidP="001B6670">
      <w:pPr>
        <w:spacing w:after="0" w:line="360" w:lineRule="auto"/>
        <w:jc w:val="both"/>
        <w:rPr>
          <w:rFonts w:ascii="Arial" w:hAnsi="Arial" w:cs="Arial"/>
          <w:b/>
          <w:noProof/>
          <w:lang w:val="mn-MN"/>
        </w:rPr>
      </w:pPr>
      <w:r w:rsidRPr="0077639D">
        <w:rPr>
          <w:rFonts w:ascii="Arial" w:hAnsi="Arial" w:cs="Arial"/>
          <w:b/>
          <w:noProof/>
          <w:lang w:val="mn-MN"/>
        </w:rPr>
        <w:t xml:space="preserve">3.1 </w:t>
      </w:r>
      <w:r w:rsidR="00474320" w:rsidRPr="0077639D">
        <w:rPr>
          <w:rFonts w:ascii="Arial" w:hAnsi="Arial" w:cs="Arial"/>
          <w:b/>
          <w:noProof/>
          <w:lang w:val="mn-MN"/>
        </w:rPr>
        <w:t xml:space="preserve">Боржигин чуулгын </w:t>
      </w:r>
      <w:r w:rsidRPr="0077639D">
        <w:rPr>
          <w:rFonts w:ascii="Arial" w:hAnsi="Arial" w:cs="Arial"/>
          <w:b/>
          <w:noProof/>
          <w:lang w:val="mn-MN"/>
        </w:rPr>
        <w:t xml:space="preserve">хүний нөөцийн тэргүүлэх чиглэл </w:t>
      </w:r>
    </w:p>
    <w:p w:rsidR="001554AE" w:rsidRPr="001B6670" w:rsidRDefault="00E96D79" w:rsidP="001B6670">
      <w:pPr>
        <w:spacing w:after="0" w:line="360" w:lineRule="auto"/>
        <w:jc w:val="both"/>
        <w:rPr>
          <w:rFonts w:ascii="Arial" w:hAnsi="Arial" w:cs="Arial"/>
          <w:b/>
          <w:noProof/>
          <w:lang w:val="mn-MN"/>
        </w:rPr>
      </w:pPr>
      <w:r w:rsidRPr="001B6670">
        <w:rPr>
          <w:rFonts w:ascii="Arial" w:hAnsi="Arial" w:cs="Arial"/>
          <w:b/>
          <w:noProof/>
          <w:lang w:val="mn-MN"/>
        </w:rPr>
        <w:t>3.1.1 С</w:t>
      </w:r>
      <w:r w:rsidR="001554AE" w:rsidRPr="001B6670">
        <w:rPr>
          <w:rFonts w:ascii="Arial" w:hAnsi="Arial" w:cs="Arial"/>
          <w:b/>
          <w:noProof/>
          <w:lang w:val="mn-MN"/>
        </w:rPr>
        <w:t xml:space="preserve">оёл, урлагийн </w:t>
      </w:r>
      <w:r w:rsidRPr="001B6670">
        <w:rPr>
          <w:rFonts w:ascii="Arial" w:hAnsi="Arial" w:cs="Arial"/>
          <w:b/>
          <w:noProof/>
          <w:lang w:val="mn-MN"/>
        </w:rPr>
        <w:t xml:space="preserve">байгууллагын </w:t>
      </w:r>
      <w:r w:rsidR="001554AE" w:rsidRPr="001B6670">
        <w:rPr>
          <w:rFonts w:ascii="Arial" w:hAnsi="Arial" w:cs="Arial"/>
          <w:b/>
          <w:noProof/>
          <w:lang w:val="mn-MN"/>
        </w:rPr>
        <w:t>хүний нөөцийн удирдлага нь одоо байга</w:t>
      </w:r>
      <w:r w:rsidRPr="001B6670">
        <w:rPr>
          <w:rFonts w:ascii="Arial" w:hAnsi="Arial" w:cs="Arial"/>
          <w:b/>
          <w:noProof/>
          <w:lang w:val="mn-MN"/>
        </w:rPr>
        <w:t>а хүний нөөц, ирээдүйн хэрэгцээ</w:t>
      </w:r>
      <w:r w:rsidR="001554AE" w:rsidRPr="001B6670">
        <w:rPr>
          <w:rFonts w:ascii="Arial" w:hAnsi="Arial" w:cs="Arial"/>
          <w:b/>
          <w:noProof/>
          <w:lang w:val="mn-MN"/>
        </w:rPr>
        <w:t xml:space="preserve"> шаардлага, түүнийг хэ</w:t>
      </w:r>
      <w:r w:rsidRPr="001B6670">
        <w:rPr>
          <w:rFonts w:ascii="Arial" w:hAnsi="Arial" w:cs="Arial"/>
          <w:b/>
          <w:noProof/>
          <w:lang w:val="mn-MN"/>
        </w:rPr>
        <w:t xml:space="preserve">рэгжүүлэх хөтөлбөр, төлөвлөгөө, </w:t>
      </w:r>
      <w:r w:rsidR="001554AE" w:rsidRPr="001B6670">
        <w:rPr>
          <w:rFonts w:ascii="Arial" w:hAnsi="Arial" w:cs="Arial"/>
          <w:b/>
          <w:noProof/>
          <w:lang w:val="mn-MN"/>
        </w:rPr>
        <w:t xml:space="preserve">бодлогыг үйл ажиллагаандаа мөрдлөг болгон ажиллана.  </w:t>
      </w:r>
    </w:p>
    <w:p w:rsidR="00E96D79"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w:t>
      </w:r>
      <w:r w:rsidR="00E96D79">
        <w:rPr>
          <w:rFonts w:ascii="Arial" w:hAnsi="Arial" w:cs="Arial"/>
          <w:noProof/>
          <w:lang w:val="mn-MN"/>
        </w:rPr>
        <w:t>Байгууллагын</w:t>
      </w:r>
      <w:r w:rsidRPr="002650CE">
        <w:rPr>
          <w:rFonts w:ascii="Arial" w:hAnsi="Arial" w:cs="Arial"/>
          <w:noProof/>
          <w:lang w:val="mn-MN"/>
        </w:rPr>
        <w:t xml:space="preserve"> хэрэгцээ шаардлагыг оновчтой тодорхойлж, түүнд тулгуурлан хүн</w:t>
      </w:r>
      <w:r w:rsidR="00E96D79">
        <w:rPr>
          <w:rFonts w:ascii="Arial" w:hAnsi="Arial" w:cs="Arial"/>
          <w:noProof/>
          <w:lang w:val="mn-MN"/>
        </w:rPr>
        <w:t>ий нөөцийн бодлогыг тодорхойлох</w:t>
      </w:r>
      <w:r w:rsidRPr="002650CE">
        <w:rPr>
          <w:rFonts w:ascii="Arial" w:hAnsi="Arial" w:cs="Arial"/>
          <w:noProof/>
          <w:lang w:val="mn-MN"/>
        </w:rPr>
        <w:t xml:space="preserve">  </w:t>
      </w:r>
    </w:p>
    <w:p w:rsidR="001554AE" w:rsidRPr="002650C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Хүний нөөцийг бүрдүүлэх;  </w:t>
      </w:r>
    </w:p>
    <w:p w:rsidR="00E96D79"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Хүний нөөцийн чадавхийг бэхжүүлэх сургалт, </w:t>
      </w:r>
      <w:r w:rsidR="00E96D79">
        <w:rPr>
          <w:rFonts w:ascii="Arial" w:hAnsi="Arial" w:cs="Arial"/>
          <w:noProof/>
          <w:lang w:val="mn-MN"/>
        </w:rPr>
        <w:t>сургалтын төлөвлөгөө</w:t>
      </w:r>
      <w:r w:rsidRPr="002650CE">
        <w:rPr>
          <w:rFonts w:ascii="Arial" w:hAnsi="Arial" w:cs="Arial"/>
          <w:noProof/>
          <w:lang w:val="mn-MN"/>
        </w:rPr>
        <w:t xml:space="preserve"> боловсруулан хэрэгжүүлж, суралцагч байгууллага болох; </w:t>
      </w:r>
    </w:p>
    <w:p w:rsidR="001554AE" w:rsidRPr="002650C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Карьер хөгжлийн болон цалин хөлс, шагнал, урамшууллын тогтолцоог хэвшүүлэх, </w:t>
      </w:r>
    </w:p>
    <w:p w:rsidR="001554AE" w:rsidRPr="001B6670" w:rsidRDefault="00E96D79" w:rsidP="001B6670">
      <w:pPr>
        <w:spacing w:after="0" w:line="360" w:lineRule="auto"/>
        <w:jc w:val="both"/>
        <w:rPr>
          <w:rFonts w:ascii="Arial" w:hAnsi="Arial" w:cs="Arial"/>
          <w:b/>
          <w:noProof/>
          <w:lang w:val="mn-MN"/>
        </w:rPr>
      </w:pPr>
      <w:r w:rsidRPr="001B6670">
        <w:rPr>
          <w:rFonts w:ascii="Arial" w:hAnsi="Arial" w:cs="Arial"/>
          <w:b/>
          <w:noProof/>
          <w:lang w:val="mn-MN"/>
        </w:rPr>
        <w:t xml:space="preserve">3.1.2 </w:t>
      </w:r>
      <w:r w:rsidR="001554AE" w:rsidRPr="001B6670">
        <w:rPr>
          <w:rFonts w:ascii="Arial" w:hAnsi="Arial" w:cs="Arial"/>
          <w:b/>
          <w:noProof/>
          <w:lang w:val="mn-MN"/>
        </w:rPr>
        <w:t xml:space="preserve">Байгууллагын бүтэц, зохион байгуулалтыг боловсронгуй болгох бодлого:  </w:t>
      </w:r>
    </w:p>
    <w:p w:rsidR="00E96D79"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Хүний нөөцийн менежментийн гол зорилтуудын нэг болох хөдөлмөрийн бүтээмжийг нэмэгдүүлэх. Үүний тулд байгууллагын бүх шатны албан хаагчид хүний нөөцийн болон </w:t>
      </w:r>
      <w:r w:rsidRPr="002650CE">
        <w:rPr>
          <w:rFonts w:ascii="Arial" w:hAnsi="Arial" w:cs="Arial"/>
          <w:noProof/>
          <w:lang w:val="mn-MN"/>
        </w:rPr>
        <w:lastRenderedPageBreak/>
        <w:t xml:space="preserve">байгууллагын бодлого, төлөвлөлтийг боловсруулж, томъёолоход оролцдог, хариуцлагыг мөн хуваалцдаг байна. </w:t>
      </w:r>
    </w:p>
    <w:p w:rsidR="00E96D79"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 Хүний нөөцийн менежментийн зорилт болох ажлын байр /албан тушаал/-ны тодорхойлолтод заагдсан чиг үүргийг хэрэгжүүлэх арга замаа зөв сонгох, тодорхойлох, үр дүнд хүрэх, Төрийн болон төсөвт байгууллага нь харъяа дээд байгууллагаас нь баталсан бүтэц, орон тоогоор ажиллах буюу хэрэв зөвхөн орон тооны дээд хязгаарыг тогтоож өгсөн тохиолдолд түүнд таарсан бүтцийг баталж мөрдөнө.</w:t>
      </w:r>
    </w:p>
    <w:p w:rsidR="0077639D"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 </w:t>
      </w:r>
      <w:r w:rsidR="00E96D79">
        <w:rPr>
          <w:rFonts w:ascii="Arial" w:hAnsi="Arial" w:cs="Arial"/>
          <w:noProof/>
          <w:lang w:val="mn-MN"/>
        </w:rPr>
        <w:t>Б</w:t>
      </w:r>
      <w:r w:rsidRPr="002650CE">
        <w:rPr>
          <w:rFonts w:ascii="Arial" w:hAnsi="Arial" w:cs="Arial"/>
          <w:noProof/>
          <w:lang w:val="mn-MN"/>
        </w:rPr>
        <w:t>айгууллагын албан хаагчийн албан тушаалын чиг үүргийн хуваари</w:t>
      </w:r>
      <w:r w:rsidR="00E96D79">
        <w:rPr>
          <w:rFonts w:ascii="Arial" w:hAnsi="Arial" w:cs="Arial"/>
          <w:noProof/>
          <w:lang w:val="mn-MN"/>
        </w:rPr>
        <w:t>лалтын байдал, ажлын давхардал байгаа</w:t>
      </w:r>
      <w:r w:rsidRPr="002650CE">
        <w:rPr>
          <w:rFonts w:ascii="Arial" w:hAnsi="Arial" w:cs="Arial"/>
          <w:noProof/>
          <w:lang w:val="mn-MN"/>
        </w:rPr>
        <w:t xml:space="preserve"> эсэхэд хяналт шинжилгээ хийж, дүгнэлт гаргах, ажлын байрны тодорхойлолт шинээр боловсруула</w:t>
      </w:r>
      <w:r w:rsidR="00E96D79">
        <w:rPr>
          <w:rFonts w:ascii="Arial" w:hAnsi="Arial" w:cs="Arial"/>
          <w:noProof/>
          <w:lang w:val="mn-MN"/>
        </w:rPr>
        <w:t>н ажиллана</w:t>
      </w:r>
      <w:r w:rsidRPr="002650CE">
        <w:rPr>
          <w:rFonts w:ascii="Arial" w:hAnsi="Arial" w:cs="Arial"/>
          <w:noProof/>
          <w:lang w:val="mn-MN"/>
        </w:rPr>
        <w:t>.</w:t>
      </w:r>
    </w:p>
    <w:p w:rsidR="0077639D"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 Байгууллагын бүтэц, орон тоонд өөрчлөлт орсон тохиолдолд энэхүү хөтөлбөрт заасны дагуу ажлын байрны тодорхойлолтыг холбогдох хууль тогтоомжийн дагуу боловсруулж мөрдөнө.</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 Бүтэц, орон тоо тогтворгүй, ажлын байрны тодорхойлолт байнга өөрчлөгдөх нь байгууллагын стратеги бодлогын залгамж холбоо алдагдах, олон жилийн давтамж бүхий мэдээлэл, судалгааны сан тасалдах, улмаар үйл ажиллагааны чиглэл өөрчлөгдөх, нийтийн болон хувийн ашиг сонирхлын зөрчил үүсэх, хувийн ашиг сонирхол давамгайлах зэрэг сөрөг үр дагаварыг бий болгодог тул ажлын байрны тодорхойлолтыг оновчтой боловсруулж тодорхой хугацааны турш мөрдөх. Цаг үеийн өөрчлөлт, шинэ техник, технологийн хөгжил, дэвшил, эрх зүйн орчны шинэчлэлт зэргийг мэдэрч үйл ажиллагаандаа нэвтрүүлэх, албан тушаалын чиг үүрэгтээ тусгах талаар хамт олны саналыг үндэслэсэн уян хатан бодлого барьж ажиллана. </w:t>
      </w:r>
    </w:p>
    <w:p w:rsidR="0077639D" w:rsidRPr="0077639D" w:rsidRDefault="001554AE" w:rsidP="001B6670">
      <w:pPr>
        <w:spacing w:after="0" w:line="360" w:lineRule="auto"/>
        <w:jc w:val="both"/>
        <w:rPr>
          <w:rFonts w:ascii="Arial" w:hAnsi="Arial" w:cs="Arial"/>
          <w:b/>
          <w:noProof/>
          <w:lang w:val="mn-MN"/>
        </w:rPr>
      </w:pPr>
      <w:r w:rsidRPr="0077639D">
        <w:rPr>
          <w:rFonts w:ascii="Arial" w:hAnsi="Arial" w:cs="Arial"/>
          <w:b/>
          <w:noProof/>
          <w:lang w:val="mn-MN"/>
        </w:rPr>
        <w:t xml:space="preserve">3.2 Хүний нөөцийн өнөөгийн байдал </w:t>
      </w:r>
    </w:p>
    <w:p w:rsidR="0099401F" w:rsidRDefault="0099401F" w:rsidP="0018591E">
      <w:pPr>
        <w:spacing w:after="0" w:line="360" w:lineRule="auto"/>
        <w:jc w:val="both"/>
        <w:rPr>
          <w:rFonts w:ascii="Arial" w:hAnsi="Arial" w:cs="Arial"/>
          <w:noProof/>
          <w:lang w:val="mn-MN"/>
        </w:rPr>
      </w:pPr>
      <w:r>
        <w:rPr>
          <w:rFonts w:ascii="Arial" w:hAnsi="Arial" w:cs="Arial"/>
          <w:noProof/>
          <w:lang w:val="mn-MN"/>
        </w:rPr>
        <w:t xml:space="preserve">Боржигин чуулгын даргын “Байгууллагын бүтэц орон тоо </w:t>
      </w:r>
      <w:r w:rsidR="00B0234B">
        <w:rPr>
          <w:rFonts w:ascii="Arial" w:hAnsi="Arial" w:cs="Arial"/>
          <w:noProof/>
          <w:lang w:val="mn-MN"/>
        </w:rPr>
        <w:t>батлах тухай” 2021 оны А01 дугаар тушаалын дагуу нийт 57</w:t>
      </w:r>
      <w:r>
        <w:rPr>
          <w:rFonts w:ascii="Arial" w:hAnsi="Arial" w:cs="Arial"/>
          <w:noProof/>
          <w:lang w:val="mn-MN"/>
        </w:rPr>
        <w:t xml:space="preserve"> хүний бүтэц, орон тоотой</w:t>
      </w:r>
      <w:r w:rsidR="0018591E">
        <w:rPr>
          <w:rFonts w:ascii="Arial" w:hAnsi="Arial" w:cs="Arial"/>
          <w:noProof/>
          <w:lang w:val="mn-MN"/>
        </w:rPr>
        <w:t xml:space="preserve">, </w:t>
      </w:r>
      <w:r w:rsidR="00B0234B">
        <w:rPr>
          <w:rFonts w:ascii="Arial" w:hAnsi="Arial" w:cs="Arial"/>
          <w:szCs w:val="24"/>
          <w:lang w:val="mn-MN"/>
        </w:rPr>
        <w:t>захиргаа үйлчилгээний 16</w:t>
      </w:r>
      <w:r w:rsidR="0018591E" w:rsidRPr="0018591E">
        <w:rPr>
          <w:rFonts w:ascii="Arial" w:hAnsi="Arial" w:cs="Arial"/>
          <w:szCs w:val="24"/>
          <w:lang w:val="mn-MN"/>
        </w:rPr>
        <w:t xml:space="preserve">, </w:t>
      </w:r>
      <w:r w:rsidR="00B0234B">
        <w:rPr>
          <w:rFonts w:ascii="Arial" w:hAnsi="Arial" w:cs="Arial"/>
          <w:szCs w:val="24"/>
          <w:lang w:val="mn-MN"/>
        </w:rPr>
        <w:t xml:space="preserve">уран бүтээлийн албаны 5, </w:t>
      </w:r>
      <w:r w:rsidR="0018591E" w:rsidRPr="0018591E">
        <w:rPr>
          <w:rFonts w:ascii="Arial" w:hAnsi="Arial" w:cs="Arial"/>
          <w:szCs w:val="24"/>
          <w:lang w:val="mn-MN"/>
        </w:rPr>
        <w:t>хөгжим ангийн 15, бүжиг ангийн 1</w:t>
      </w:r>
      <w:r w:rsidR="00B0234B">
        <w:rPr>
          <w:rFonts w:ascii="Arial" w:hAnsi="Arial" w:cs="Arial"/>
          <w:szCs w:val="24"/>
          <w:lang w:val="mn-MN"/>
        </w:rPr>
        <w:t>0</w:t>
      </w:r>
      <w:r w:rsidR="0018591E" w:rsidRPr="0018591E">
        <w:rPr>
          <w:rFonts w:ascii="Arial" w:hAnsi="Arial" w:cs="Arial"/>
          <w:szCs w:val="24"/>
          <w:lang w:val="mn-MN"/>
        </w:rPr>
        <w:t>, дуу ангийн 1</w:t>
      </w:r>
      <w:r w:rsidR="00B0234B">
        <w:rPr>
          <w:rFonts w:ascii="Arial" w:hAnsi="Arial" w:cs="Arial"/>
          <w:szCs w:val="24"/>
          <w:lang w:val="mn-MN"/>
        </w:rPr>
        <w:t>1</w:t>
      </w:r>
      <w:r w:rsidR="0018591E" w:rsidRPr="0018591E">
        <w:rPr>
          <w:rFonts w:ascii="Arial" w:hAnsi="Arial" w:cs="Arial"/>
          <w:szCs w:val="24"/>
          <w:lang w:val="mn-MN"/>
        </w:rPr>
        <w:t xml:space="preserve"> албан хаагчидтайгаар урлаг соёлын үйл ажиллагааг тасралтгүй явуулж байна. </w:t>
      </w:r>
      <w:r>
        <w:rPr>
          <w:rFonts w:ascii="Arial" w:hAnsi="Arial" w:cs="Arial"/>
          <w:noProof/>
          <w:lang w:val="mn-MN"/>
        </w:rPr>
        <w:t xml:space="preserve"> </w:t>
      </w:r>
    </w:p>
    <w:p w:rsidR="00387CFA" w:rsidRDefault="00387CFA" w:rsidP="00AB3E95">
      <w:pPr>
        <w:spacing w:after="0" w:line="360" w:lineRule="auto"/>
        <w:jc w:val="both"/>
        <w:rPr>
          <w:rFonts w:ascii="Arial" w:hAnsi="Arial" w:cs="Arial"/>
          <w:noProof/>
          <w:lang w:val="mn-MN"/>
        </w:rPr>
      </w:pPr>
      <w:r>
        <w:rPr>
          <w:rFonts w:ascii="Arial" w:hAnsi="Arial" w:cs="Arial"/>
          <w:noProof/>
          <w:lang w:val="mn-MN"/>
        </w:rPr>
        <w:t>Албан тушаалын ангилал, зэрэглэлийн байдал:</w:t>
      </w:r>
    </w:p>
    <w:tbl>
      <w:tblPr>
        <w:tblStyle w:val="TableGrid"/>
        <w:tblW w:w="0" w:type="auto"/>
        <w:tblLook w:val="04A0" w:firstRow="1" w:lastRow="0" w:firstColumn="1" w:lastColumn="0" w:noHBand="0" w:noVBand="1"/>
      </w:tblPr>
      <w:tblGrid>
        <w:gridCol w:w="5058"/>
        <w:gridCol w:w="5058"/>
      </w:tblGrid>
      <w:tr w:rsidR="0099401F" w:rsidTr="00AB3E95">
        <w:tc>
          <w:tcPr>
            <w:tcW w:w="5058" w:type="dxa"/>
            <w:shd w:val="clear" w:color="auto" w:fill="BFBFBF" w:themeFill="background1" w:themeFillShade="BF"/>
            <w:vAlign w:val="center"/>
          </w:tcPr>
          <w:p w:rsidR="0099401F" w:rsidRDefault="0099401F" w:rsidP="00AB3E95">
            <w:pPr>
              <w:spacing w:line="360" w:lineRule="auto"/>
              <w:jc w:val="center"/>
              <w:rPr>
                <w:rFonts w:ascii="Arial" w:hAnsi="Arial" w:cs="Arial"/>
                <w:noProof/>
                <w:lang w:val="mn-MN"/>
              </w:rPr>
            </w:pPr>
            <w:r>
              <w:rPr>
                <w:rFonts w:ascii="Arial" w:hAnsi="Arial" w:cs="Arial"/>
                <w:noProof/>
                <w:lang w:val="mn-MN"/>
              </w:rPr>
              <w:t>А</w:t>
            </w:r>
            <w:r w:rsidR="00387CFA">
              <w:rPr>
                <w:rFonts w:ascii="Arial" w:hAnsi="Arial" w:cs="Arial"/>
                <w:noProof/>
                <w:lang w:val="mn-MN"/>
              </w:rPr>
              <w:t>лбан тушаалын ангилал</w:t>
            </w:r>
          </w:p>
        </w:tc>
        <w:tc>
          <w:tcPr>
            <w:tcW w:w="5058" w:type="dxa"/>
            <w:shd w:val="clear" w:color="auto" w:fill="BFBFBF" w:themeFill="background1" w:themeFillShade="BF"/>
            <w:vAlign w:val="center"/>
          </w:tcPr>
          <w:p w:rsidR="0099401F" w:rsidRDefault="00387CFA" w:rsidP="00AB3E95">
            <w:pPr>
              <w:spacing w:line="360" w:lineRule="auto"/>
              <w:jc w:val="center"/>
              <w:rPr>
                <w:rFonts w:ascii="Arial" w:hAnsi="Arial" w:cs="Arial"/>
                <w:noProof/>
                <w:lang w:val="mn-MN"/>
              </w:rPr>
            </w:pPr>
            <w:r>
              <w:rPr>
                <w:rFonts w:ascii="Arial" w:hAnsi="Arial" w:cs="Arial"/>
                <w:noProof/>
                <w:lang w:val="mn-MN"/>
              </w:rPr>
              <w:t>Албан хаагчийн тоо</w:t>
            </w:r>
          </w:p>
        </w:tc>
      </w:tr>
      <w:tr w:rsidR="0099401F" w:rsidTr="00AB3E95">
        <w:trPr>
          <w:trHeight w:val="158"/>
        </w:trPr>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ТҮСУ-1</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2</w:t>
            </w:r>
          </w:p>
        </w:tc>
      </w:tr>
      <w:tr w:rsidR="004E5AD6" w:rsidTr="00AB3E95">
        <w:trPr>
          <w:trHeight w:val="158"/>
        </w:trPr>
        <w:tc>
          <w:tcPr>
            <w:tcW w:w="5058" w:type="dxa"/>
            <w:vAlign w:val="center"/>
          </w:tcPr>
          <w:p w:rsidR="004E5AD6" w:rsidRDefault="004E5AD6" w:rsidP="00AB3E95">
            <w:pPr>
              <w:jc w:val="center"/>
              <w:rPr>
                <w:rFonts w:ascii="Arial" w:hAnsi="Arial" w:cs="Arial"/>
                <w:noProof/>
                <w:lang w:val="mn-MN"/>
              </w:rPr>
            </w:pPr>
            <w:r>
              <w:rPr>
                <w:rFonts w:ascii="Arial" w:hAnsi="Arial" w:cs="Arial"/>
                <w:noProof/>
                <w:lang w:val="mn-MN"/>
              </w:rPr>
              <w:t>ТҮСУ-2</w:t>
            </w:r>
          </w:p>
        </w:tc>
        <w:tc>
          <w:tcPr>
            <w:tcW w:w="5058" w:type="dxa"/>
            <w:vAlign w:val="center"/>
          </w:tcPr>
          <w:p w:rsidR="004E5AD6" w:rsidRDefault="004E5AD6" w:rsidP="00AB3E95">
            <w:pPr>
              <w:jc w:val="center"/>
              <w:rPr>
                <w:rFonts w:ascii="Arial" w:hAnsi="Arial" w:cs="Arial"/>
                <w:noProof/>
                <w:lang w:val="mn-MN"/>
              </w:rPr>
            </w:pPr>
            <w:r>
              <w:rPr>
                <w:rFonts w:ascii="Arial" w:hAnsi="Arial" w:cs="Arial"/>
                <w:noProof/>
                <w:lang w:val="mn-MN"/>
              </w:rPr>
              <w:t>1</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ТҮСУ-3</w:t>
            </w:r>
          </w:p>
        </w:tc>
        <w:tc>
          <w:tcPr>
            <w:tcW w:w="5058" w:type="dxa"/>
            <w:vAlign w:val="center"/>
          </w:tcPr>
          <w:p w:rsidR="0099401F" w:rsidRDefault="004E5AD6" w:rsidP="00AB3E95">
            <w:pPr>
              <w:jc w:val="center"/>
              <w:rPr>
                <w:rFonts w:ascii="Arial" w:hAnsi="Arial" w:cs="Arial"/>
                <w:noProof/>
                <w:lang w:val="mn-MN"/>
              </w:rPr>
            </w:pPr>
            <w:r>
              <w:rPr>
                <w:rFonts w:ascii="Arial" w:hAnsi="Arial" w:cs="Arial"/>
                <w:noProof/>
                <w:lang w:val="mn-MN"/>
              </w:rPr>
              <w:t>4</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ТҮСУ-4</w:t>
            </w:r>
          </w:p>
        </w:tc>
        <w:tc>
          <w:tcPr>
            <w:tcW w:w="5058" w:type="dxa"/>
            <w:vAlign w:val="center"/>
          </w:tcPr>
          <w:p w:rsidR="0099401F" w:rsidRDefault="004E5AD6" w:rsidP="00AB3E95">
            <w:pPr>
              <w:jc w:val="center"/>
              <w:rPr>
                <w:rFonts w:ascii="Arial" w:hAnsi="Arial" w:cs="Arial"/>
                <w:noProof/>
                <w:lang w:val="mn-MN"/>
              </w:rPr>
            </w:pPr>
            <w:r>
              <w:rPr>
                <w:rFonts w:ascii="Arial" w:hAnsi="Arial" w:cs="Arial"/>
                <w:noProof/>
                <w:lang w:val="mn-MN"/>
              </w:rPr>
              <w:t>34</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ТҮСУ-5</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5</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ТҮСУ-6</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4</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ТҮ-3</w:t>
            </w:r>
          </w:p>
        </w:tc>
        <w:tc>
          <w:tcPr>
            <w:tcW w:w="5058" w:type="dxa"/>
            <w:vAlign w:val="center"/>
          </w:tcPr>
          <w:p w:rsidR="0099401F" w:rsidRDefault="004E5AD6" w:rsidP="00AB3E95">
            <w:pPr>
              <w:jc w:val="center"/>
              <w:rPr>
                <w:rFonts w:ascii="Arial" w:hAnsi="Arial" w:cs="Arial"/>
                <w:noProof/>
                <w:lang w:val="mn-MN"/>
              </w:rPr>
            </w:pPr>
            <w:r>
              <w:rPr>
                <w:rFonts w:ascii="Arial" w:hAnsi="Arial" w:cs="Arial"/>
                <w:noProof/>
                <w:lang w:val="mn-MN"/>
              </w:rPr>
              <w:t>3</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ТҮ-4</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1</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ТҮ-6</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1</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ТҮ-7</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1</w:t>
            </w:r>
          </w:p>
        </w:tc>
      </w:tr>
      <w:tr w:rsidR="0099401F" w:rsidTr="00AB3E95">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ТҮ-8</w:t>
            </w:r>
          </w:p>
        </w:tc>
        <w:tc>
          <w:tcPr>
            <w:tcW w:w="5058" w:type="dxa"/>
            <w:vAlign w:val="center"/>
          </w:tcPr>
          <w:p w:rsidR="0099401F" w:rsidRDefault="00AB3E95" w:rsidP="00AB3E95">
            <w:pPr>
              <w:jc w:val="center"/>
              <w:rPr>
                <w:rFonts w:ascii="Arial" w:hAnsi="Arial" w:cs="Arial"/>
                <w:noProof/>
                <w:lang w:val="mn-MN"/>
              </w:rPr>
            </w:pPr>
            <w:r>
              <w:rPr>
                <w:rFonts w:ascii="Arial" w:hAnsi="Arial" w:cs="Arial"/>
                <w:noProof/>
                <w:lang w:val="mn-MN"/>
              </w:rPr>
              <w:t>1</w:t>
            </w:r>
          </w:p>
        </w:tc>
      </w:tr>
      <w:tr w:rsidR="00AB3E95" w:rsidTr="00AB3E95">
        <w:tc>
          <w:tcPr>
            <w:tcW w:w="5058" w:type="dxa"/>
            <w:vAlign w:val="center"/>
          </w:tcPr>
          <w:p w:rsidR="00AB3E95" w:rsidRDefault="00AB3E95" w:rsidP="00AB3E95">
            <w:pPr>
              <w:jc w:val="center"/>
              <w:rPr>
                <w:rFonts w:ascii="Arial" w:hAnsi="Arial" w:cs="Arial"/>
                <w:noProof/>
                <w:lang w:val="mn-MN"/>
              </w:rPr>
            </w:pPr>
            <w:r>
              <w:rPr>
                <w:rFonts w:ascii="Arial" w:hAnsi="Arial" w:cs="Arial"/>
                <w:noProof/>
                <w:lang w:val="mn-MN"/>
              </w:rPr>
              <w:t>Нийт</w:t>
            </w:r>
          </w:p>
        </w:tc>
        <w:tc>
          <w:tcPr>
            <w:tcW w:w="5058" w:type="dxa"/>
            <w:vAlign w:val="center"/>
          </w:tcPr>
          <w:p w:rsidR="00AB3E95" w:rsidRDefault="004E5AD6" w:rsidP="00AB3E95">
            <w:pPr>
              <w:jc w:val="center"/>
              <w:rPr>
                <w:rFonts w:ascii="Arial" w:hAnsi="Arial" w:cs="Arial"/>
                <w:noProof/>
                <w:lang w:val="mn-MN"/>
              </w:rPr>
            </w:pPr>
            <w:r>
              <w:rPr>
                <w:rFonts w:ascii="Arial" w:hAnsi="Arial" w:cs="Arial"/>
                <w:noProof/>
                <w:lang w:val="mn-MN"/>
              </w:rPr>
              <w:t>57</w:t>
            </w:r>
          </w:p>
        </w:tc>
      </w:tr>
    </w:tbl>
    <w:p w:rsidR="001D6DE0" w:rsidRDefault="001D6DE0" w:rsidP="00017F56">
      <w:pPr>
        <w:spacing w:before="240" w:after="0" w:line="360" w:lineRule="auto"/>
        <w:jc w:val="both"/>
        <w:rPr>
          <w:rFonts w:ascii="Arial" w:hAnsi="Arial" w:cs="Arial"/>
          <w:noProof/>
          <w:lang w:val="mn-MN"/>
        </w:rPr>
      </w:pPr>
    </w:p>
    <w:p w:rsidR="0099401F" w:rsidRDefault="0003287C" w:rsidP="00017F56">
      <w:pPr>
        <w:spacing w:before="240" w:after="0" w:line="360" w:lineRule="auto"/>
        <w:jc w:val="both"/>
        <w:rPr>
          <w:rFonts w:ascii="Arial" w:hAnsi="Arial" w:cs="Arial"/>
          <w:noProof/>
          <w:lang w:val="mn-MN"/>
        </w:rPr>
      </w:pPr>
      <w:r>
        <w:rPr>
          <w:rFonts w:ascii="Arial" w:hAnsi="Arial" w:cs="Arial"/>
          <w:noProof/>
          <w:lang w:val="mn-MN"/>
        </w:rPr>
        <w:lastRenderedPageBreak/>
        <w:t>Мэргэжлийн байдал:</w:t>
      </w:r>
    </w:p>
    <w:tbl>
      <w:tblPr>
        <w:tblStyle w:val="TableGrid"/>
        <w:tblW w:w="10173" w:type="dxa"/>
        <w:tblLook w:val="04A0" w:firstRow="1" w:lastRow="0" w:firstColumn="1" w:lastColumn="0" w:noHBand="0" w:noVBand="1"/>
      </w:tblPr>
      <w:tblGrid>
        <w:gridCol w:w="5070"/>
        <w:gridCol w:w="5103"/>
      </w:tblGrid>
      <w:tr w:rsidR="0003287C" w:rsidTr="00017F56">
        <w:tc>
          <w:tcPr>
            <w:tcW w:w="5070" w:type="dxa"/>
            <w:shd w:val="clear" w:color="auto" w:fill="BFBFBF" w:themeFill="background1" w:themeFillShade="BF"/>
            <w:vAlign w:val="center"/>
          </w:tcPr>
          <w:p w:rsidR="0003287C" w:rsidRDefault="0003287C" w:rsidP="00017F56">
            <w:pPr>
              <w:jc w:val="center"/>
              <w:rPr>
                <w:rFonts w:ascii="Arial" w:hAnsi="Arial" w:cs="Arial"/>
                <w:noProof/>
                <w:lang w:val="mn-MN"/>
              </w:rPr>
            </w:pPr>
            <w:r>
              <w:rPr>
                <w:rFonts w:ascii="Arial" w:hAnsi="Arial" w:cs="Arial"/>
                <w:noProof/>
                <w:lang w:val="mn-MN"/>
              </w:rPr>
              <w:t>Мэргэжил</w:t>
            </w:r>
          </w:p>
        </w:tc>
        <w:tc>
          <w:tcPr>
            <w:tcW w:w="5103" w:type="dxa"/>
            <w:shd w:val="clear" w:color="auto" w:fill="BFBFBF" w:themeFill="background1" w:themeFillShade="BF"/>
            <w:vAlign w:val="center"/>
          </w:tcPr>
          <w:p w:rsidR="0003287C" w:rsidRDefault="0003287C" w:rsidP="00017F56">
            <w:pPr>
              <w:jc w:val="center"/>
              <w:rPr>
                <w:rFonts w:ascii="Arial" w:hAnsi="Arial" w:cs="Arial"/>
                <w:noProof/>
                <w:lang w:val="mn-MN"/>
              </w:rPr>
            </w:pPr>
            <w:r>
              <w:rPr>
                <w:rFonts w:ascii="Arial" w:hAnsi="Arial" w:cs="Arial"/>
                <w:noProof/>
                <w:lang w:val="mn-MN"/>
              </w:rPr>
              <w:t>Албан хаагчийн тоо</w:t>
            </w:r>
          </w:p>
        </w:tc>
      </w:tr>
      <w:tr w:rsidR="0003287C" w:rsidTr="00017F56">
        <w:tc>
          <w:tcPr>
            <w:tcW w:w="5070" w:type="dxa"/>
            <w:vAlign w:val="center"/>
          </w:tcPr>
          <w:p w:rsidR="0003287C" w:rsidRDefault="0003287C" w:rsidP="00017F56">
            <w:pPr>
              <w:jc w:val="center"/>
              <w:rPr>
                <w:rFonts w:ascii="Arial" w:hAnsi="Arial" w:cs="Arial"/>
                <w:noProof/>
                <w:lang w:val="mn-MN"/>
              </w:rPr>
            </w:pPr>
            <w:r>
              <w:rPr>
                <w:rFonts w:ascii="Arial" w:hAnsi="Arial" w:cs="Arial"/>
                <w:noProof/>
                <w:lang w:val="mn-MN"/>
              </w:rPr>
              <w:t>Дуучин</w:t>
            </w:r>
          </w:p>
        </w:tc>
        <w:tc>
          <w:tcPr>
            <w:tcW w:w="5103" w:type="dxa"/>
            <w:vAlign w:val="center"/>
          </w:tcPr>
          <w:p w:rsidR="0003287C" w:rsidRDefault="00017F56" w:rsidP="00017F56">
            <w:pPr>
              <w:jc w:val="center"/>
              <w:rPr>
                <w:rFonts w:ascii="Arial" w:hAnsi="Arial" w:cs="Arial"/>
                <w:noProof/>
                <w:lang w:val="mn-MN"/>
              </w:rPr>
            </w:pPr>
            <w:r>
              <w:rPr>
                <w:rFonts w:ascii="Arial" w:hAnsi="Arial" w:cs="Arial"/>
                <w:noProof/>
                <w:lang w:val="mn-MN"/>
              </w:rPr>
              <w:t>13</w:t>
            </w:r>
          </w:p>
        </w:tc>
      </w:tr>
      <w:tr w:rsidR="0003287C" w:rsidTr="00017F56">
        <w:tc>
          <w:tcPr>
            <w:tcW w:w="5070" w:type="dxa"/>
            <w:vAlign w:val="center"/>
          </w:tcPr>
          <w:p w:rsidR="0003287C" w:rsidRDefault="0003287C" w:rsidP="00017F56">
            <w:pPr>
              <w:jc w:val="center"/>
              <w:rPr>
                <w:rFonts w:ascii="Arial" w:hAnsi="Arial" w:cs="Arial"/>
                <w:noProof/>
                <w:lang w:val="mn-MN"/>
              </w:rPr>
            </w:pPr>
            <w:r>
              <w:rPr>
                <w:rFonts w:ascii="Arial" w:hAnsi="Arial" w:cs="Arial"/>
                <w:noProof/>
                <w:lang w:val="mn-MN"/>
              </w:rPr>
              <w:t>Бүжигчин</w:t>
            </w:r>
          </w:p>
        </w:tc>
        <w:tc>
          <w:tcPr>
            <w:tcW w:w="5103" w:type="dxa"/>
            <w:vAlign w:val="center"/>
          </w:tcPr>
          <w:p w:rsidR="0003287C" w:rsidRDefault="00017F56" w:rsidP="00017F56">
            <w:pPr>
              <w:jc w:val="center"/>
              <w:rPr>
                <w:rFonts w:ascii="Arial" w:hAnsi="Arial" w:cs="Arial"/>
                <w:noProof/>
                <w:lang w:val="mn-MN"/>
              </w:rPr>
            </w:pPr>
            <w:r>
              <w:rPr>
                <w:rFonts w:ascii="Arial" w:hAnsi="Arial" w:cs="Arial"/>
                <w:noProof/>
                <w:lang w:val="mn-MN"/>
              </w:rPr>
              <w:t>11</w:t>
            </w:r>
          </w:p>
        </w:tc>
      </w:tr>
      <w:tr w:rsidR="0003287C" w:rsidTr="00017F56">
        <w:tc>
          <w:tcPr>
            <w:tcW w:w="5070" w:type="dxa"/>
            <w:vAlign w:val="center"/>
          </w:tcPr>
          <w:p w:rsidR="0003287C" w:rsidRDefault="0003287C" w:rsidP="00017F56">
            <w:pPr>
              <w:jc w:val="center"/>
              <w:rPr>
                <w:rFonts w:ascii="Arial" w:hAnsi="Arial" w:cs="Arial"/>
                <w:noProof/>
                <w:lang w:val="mn-MN"/>
              </w:rPr>
            </w:pPr>
            <w:r>
              <w:rPr>
                <w:rFonts w:ascii="Arial" w:hAnsi="Arial" w:cs="Arial"/>
                <w:noProof/>
                <w:lang w:val="mn-MN"/>
              </w:rPr>
              <w:t>Хөгжимчин</w:t>
            </w:r>
          </w:p>
        </w:tc>
        <w:tc>
          <w:tcPr>
            <w:tcW w:w="5103" w:type="dxa"/>
            <w:vAlign w:val="center"/>
          </w:tcPr>
          <w:p w:rsidR="0003287C" w:rsidRDefault="00017F56" w:rsidP="00017F56">
            <w:pPr>
              <w:jc w:val="center"/>
              <w:rPr>
                <w:rFonts w:ascii="Arial" w:hAnsi="Arial" w:cs="Arial"/>
                <w:noProof/>
                <w:lang w:val="mn-MN"/>
              </w:rPr>
            </w:pPr>
            <w:r>
              <w:rPr>
                <w:rFonts w:ascii="Arial" w:hAnsi="Arial" w:cs="Arial"/>
                <w:noProof/>
                <w:lang w:val="mn-MN"/>
              </w:rPr>
              <w:t>16</w:t>
            </w:r>
          </w:p>
        </w:tc>
      </w:tr>
      <w:tr w:rsidR="0003287C" w:rsidTr="00017F56">
        <w:tc>
          <w:tcPr>
            <w:tcW w:w="5070" w:type="dxa"/>
            <w:vAlign w:val="center"/>
          </w:tcPr>
          <w:p w:rsidR="0003287C" w:rsidRDefault="0003287C" w:rsidP="00017F56">
            <w:pPr>
              <w:jc w:val="center"/>
              <w:rPr>
                <w:rFonts w:ascii="Arial" w:hAnsi="Arial" w:cs="Arial"/>
                <w:noProof/>
                <w:lang w:val="mn-MN"/>
              </w:rPr>
            </w:pPr>
            <w:r>
              <w:rPr>
                <w:rFonts w:ascii="Arial" w:hAnsi="Arial" w:cs="Arial"/>
                <w:noProof/>
                <w:lang w:val="mn-MN"/>
              </w:rPr>
              <w:t>Жүжигчин</w:t>
            </w:r>
          </w:p>
        </w:tc>
        <w:tc>
          <w:tcPr>
            <w:tcW w:w="5103" w:type="dxa"/>
            <w:vAlign w:val="center"/>
          </w:tcPr>
          <w:p w:rsidR="0003287C" w:rsidRDefault="00017F56" w:rsidP="00017F56">
            <w:pPr>
              <w:jc w:val="center"/>
              <w:rPr>
                <w:rFonts w:ascii="Arial" w:hAnsi="Arial" w:cs="Arial"/>
                <w:noProof/>
                <w:lang w:val="mn-MN"/>
              </w:rPr>
            </w:pPr>
            <w:r>
              <w:rPr>
                <w:rFonts w:ascii="Arial" w:hAnsi="Arial" w:cs="Arial"/>
                <w:noProof/>
                <w:lang w:val="mn-MN"/>
              </w:rPr>
              <w:t>2</w:t>
            </w:r>
          </w:p>
        </w:tc>
      </w:tr>
      <w:tr w:rsidR="0003287C" w:rsidTr="00017F56">
        <w:tc>
          <w:tcPr>
            <w:tcW w:w="5070" w:type="dxa"/>
            <w:vAlign w:val="center"/>
          </w:tcPr>
          <w:p w:rsidR="0003287C" w:rsidRDefault="00017F56" w:rsidP="00017F56">
            <w:pPr>
              <w:jc w:val="center"/>
              <w:rPr>
                <w:rFonts w:ascii="Arial" w:hAnsi="Arial" w:cs="Arial"/>
                <w:noProof/>
                <w:lang w:val="mn-MN"/>
              </w:rPr>
            </w:pPr>
            <w:r>
              <w:rPr>
                <w:rFonts w:ascii="Arial" w:hAnsi="Arial" w:cs="Arial"/>
                <w:noProof/>
                <w:lang w:val="mn-MN"/>
              </w:rPr>
              <w:t>Бусад</w:t>
            </w:r>
          </w:p>
        </w:tc>
        <w:tc>
          <w:tcPr>
            <w:tcW w:w="5103" w:type="dxa"/>
            <w:vAlign w:val="center"/>
          </w:tcPr>
          <w:p w:rsidR="0003287C" w:rsidRDefault="00017F56" w:rsidP="00017F56">
            <w:pPr>
              <w:jc w:val="center"/>
              <w:rPr>
                <w:rFonts w:ascii="Arial" w:hAnsi="Arial" w:cs="Arial"/>
                <w:noProof/>
                <w:lang w:val="mn-MN"/>
              </w:rPr>
            </w:pPr>
            <w:r>
              <w:rPr>
                <w:rFonts w:ascii="Arial" w:hAnsi="Arial" w:cs="Arial"/>
                <w:noProof/>
                <w:lang w:val="mn-MN"/>
              </w:rPr>
              <w:t>13</w:t>
            </w:r>
          </w:p>
        </w:tc>
      </w:tr>
      <w:tr w:rsidR="0003287C" w:rsidTr="00017F56">
        <w:tc>
          <w:tcPr>
            <w:tcW w:w="5070" w:type="dxa"/>
            <w:vAlign w:val="center"/>
          </w:tcPr>
          <w:p w:rsidR="0003287C" w:rsidRDefault="00017F56" w:rsidP="00017F56">
            <w:pPr>
              <w:jc w:val="center"/>
              <w:rPr>
                <w:rFonts w:ascii="Arial" w:hAnsi="Arial" w:cs="Arial"/>
                <w:noProof/>
                <w:lang w:val="mn-MN"/>
              </w:rPr>
            </w:pPr>
            <w:r>
              <w:rPr>
                <w:rFonts w:ascii="Arial" w:hAnsi="Arial" w:cs="Arial"/>
                <w:noProof/>
                <w:lang w:val="mn-MN"/>
              </w:rPr>
              <w:t>Нийт</w:t>
            </w:r>
          </w:p>
        </w:tc>
        <w:tc>
          <w:tcPr>
            <w:tcW w:w="5103" w:type="dxa"/>
            <w:vAlign w:val="center"/>
          </w:tcPr>
          <w:p w:rsidR="0003287C" w:rsidRDefault="00017F56" w:rsidP="00017F56">
            <w:pPr>
              <w:jc w:val="center"/>
              <w:rPr>
                <w:rFonts w:ascii="Arial" w:hAnsi="Arial" w:cs="Arial"/>
                <w:noProof/>
                <w:lang w:val="mn-MN"/>
              </w:rPr>
            </w:pPr>
            <w:r>
              <w:rPr>
                <w:rFonts w:ascii="Arial" w:hAnsi="Arial" w:cs="Arial"/>
                <w:noProof/>
                <w:lang w:val="mn-MN"/>
              </w:rPr>
              <w:t>55</w:t>
            </w:r>
          </w:p>
        </w:tc>
      </w:tr>
    </w:tbl>
    <w:p w:rsidR="00142A23" w:rsidRDefault="002131E2" w:rsidP="00762D5D">
      <w:pPr>
        <w:spacing w:before="240" w:after="0" w:line="360" w:lineRule="auto"/>
        <w:jc w:val="both"/>
        <w:rPr>
          <w:rFonts w:ascii="Arial" w:hAnsi="Arial" w:cs="Arial"/>
          <w:noProof/>
          <w:lang w:val="mn-MN"/>
        </w:rPr>
      </w:pPr>
      <w:r>
        <w:rPr>
          <w:rFonts w:ascii="Arial" w:hAnsi="Arial" w:cs="Arial"/>
          <w:noProof/>
          <w:lang w:val="mn-MN"/>
        </w:rPr>
        <w:t xml:space="preserve"> </w:t>
      </w:r>
      <w:r w:rsidR="00142A23">
        <w:rPr>
          <w:rFonts w:ascii="Arial" w:hAnsi="Arial" w:cs="Arial"/>
          <w:noProof/>
          <w:lang w:val="mn-MN"/>
        </w:rPr>
        <w:t>Сургалт хөгжлийн байдал:</w:t>
      </w:r>
    </w:p>
    <w:tbl>
      <w:tblPr>
        <w:tblStyle w:val="TableGrid"/>
        <w:tblW w:w="0" w:type="auto"/>
        <w:tblLook w:val="04A0" w:firstRow="1" w:lastRow="0" w:firstColumn="1" w:lastColumn="0" w:noHBand="0" w:noVBand="1"/>
      </w:tblPr>
      <w:tblGrid>
        <w:gridCol w:w="5058"/>
        <w:gridCol w:w="5058"/>
      </w:tblGrid>
      <w:tr w:rsidR="00142A23" w:rsidTr="003D63AA">
        <w:tc>
          <w:tcPr>
            <w:tcW w:w="5058" w:type="dxa"/>
            <w:shd w:val="clear" w:color="auto" w:fill="BFBFBF" w:themeFill="background1" w:themeFillShade="BF"/>
          </w:tcPr>
          <w:p w:rsidR="00142A23" w:rsidRDefault="003D63AA" w:rsidP="003D63AA">
            <w:pPr>
              <w:tabs>
                <w:tab w:val="center" w:pos="2421"/>
                <w:tab w:val="left" w:pos="3940"/>
              </w:tabs>
              <w:rPr>
                <w:rFonts w:ascii="Arial" w:hAnsi="Arial" w:cs="Arial"/>
                <w:noProof/>
                <w:lang w:val="mn-MN"/>
              </w:rPr>
            </w:pPr>
            <w:r>
              <w:rPr>
                <w:rFonts w:ascii="Arial" w:hAnsi="Arial" w:cs="Arial"/>
                <w:noProof/>
                <w:lang w:val="mn-MN"/>
              </w:rPr>
              <w:tab/>
            </w:r>
            <w:r w:rsidR="00142A23">
              <w:rPr>
                <w:rFonts w:ascii="Arial" w:hAnsi="Arial" w:cs="Arial"/>
                <w:noProof/>
                <w:lang w:val="mn-MN"/>
              </w:rPr>
              <w:t>Боловсролын түвшин</w:t>
            </w:r>
            <w:r>
              <w:rPr>
                <w:rFonts w:ascii="Arial" w:hAnsi="Arial" w:cs="Arial"/>
                <w:noProof/>
                <w:lang w:val="mn-MN"/>
              </w:rPr>
              <w:tab/>
            </w:r>
          </w:p>
        </w:tc>
        <w:tc>
          <w:tcPr>
            <w:tcW w:w="5058" w:type="dxa"/>
            <w:shd w:val="clear" w:color="auto" w:fill="BFBFBF" w:themeFill="background1" w:themeFillShade="BF"/>
          </w:tcPr>
          <w:p w:rsidR="00142A23" w:rsidRDefault="00142A23" w:rsidP="003D63AA">
            <w:pPr>
              <w:jc w:val="center"/>
              <w:rPr>
                <w:rFonts w:ascii="Arial" w:hAnsi="Arial" w:cs="Arial"/>
                <w:noProof/>
                <w:lang w:val="mn-MN"/>
              </w:rPr>
            </w:pPr>
            <w:r>
              <w:rPr>
                <w:rFonts w:ascii="Arial" w:hAnsi="Arial" w:cs="Arial"/>
                <w:noProof/>
                <w:lang w:val="mn-MN"/>
              </w:rPr>
              <w:t>Албан хаагчийн тоо</w:t>
            </w:r>
          </w:p>
        </w:tc>
      </w:tr>
      <w:tr w:rsidR="00142A23" w:rsidTr="00142A23">
        <w:tc>
          <w:tcPr>
            <w:tcW w:w="5058" w:type="dxa"/>
          </w:tcPr>
          <w:p w:rsidR="00142A23" w:rsidRDefault="00142A23" w:rsidP="003D63AA">
            <w:pPr>
              <w:jc w:val="center"/>
              <w:rPr>
                <w:rFonts w:ascii="Arial" w:hAnsi="Arial" w:cs="Arial"/>
                <w:noProof/>
                <w:lang w:val="mn-MN"/>
              </w:rPr>
            </w:pPr>
            <w:r>
              <w:rPr>
                <w:rFonts w:ascii="Arial" w:hAnsi="Arial" w:cs="Arial"/>
                <w:noProof/>
                <w:lang w:val="mn-MN"/>
              </w:rPr>
              <w:t>Магистр</w:t>
            </w:r>
          </w:p>
        </w:tc>
        <w:tc>
          <w:tcPr>
            <w:tcW w:w="5058" w:type="dxa"/>
          </w:tcPr>
          <w:p w:rsidR="00142A23" w:rsidRDefault="00142A23" w:rsidP="003D63AA">
            <w:pPr>
              <w:jc w:val="center"/>
              <w:rPr>
                <w:rFonts w:ascii="Arial" w:hAnsi="Arial" w:cs="Arial"/>
                <w:noProof/>
                <w:lang w:val="mn-MN"/>
              </w:rPr>
            </w:pPr>
            <w:r>
              <w:rPr>
                <w:rFonts w:ascii="Arial" w:hAnsi="Arial" w:cs="Arial"/>
                <w:noProof/>
                <w:lang w:val="mn-MN"/>
              </w:rPr>
              <w:t>4</w:t>
            </w:r>
          </w:p>
        </w:tc>
      </w:tr>
      <w:tr w:rsidR="00142A23" w:rsidTr="00142A23">
        <w:tc>
          <w:tcPr>
            <w:tcW w:w="5058" w:type="dxa"/>
          </w:tcPr>
          <w:p w:rsidR="00142A23" w:rsidRDefault="00142A23" w:rsidP="003D63AA">
            <w:pPr>
              <w:jc w:val="center"/>
              <w:rPr>
                <w:rFonts w:ascii="Arial" w:hAnsi="Arial" w:cs="Arial"/>
                <w:noProof/>
                <w:lang w:val="mn-MN"/>
              </w:rPr>
            </w:pPr>
            <w:r>
              <w:rPr>
                <w:rFonts w:ascii="Arial" w:hAnsi="Arial" w:cs="Arial"/>
                <w:noProof/>
                <w:lang w:val="mn-MN"/>
              </w:rPr>
              <w:t>Бакалавр</w:t>
            </w:r>
          </w:p>
        </w:tc>
        <w:tc>
          <w:tcPr>
            <w:tcW w:w="5058" w:type="dxa"/>
          </w:tcPr>
          <w:p w:rsidR="00142A23" w:rsidRDefault="00142A23" w:rsidP="003D63AA">
            <w:pPr>
              <w:jc w:val="center"/>
              <w:rPr>
                <w:rFonts w:ascii="Arial" w:hAnsi="Arial" w:cs="Arial"/>
                <w:noProof/>
                <w:lang w:val="mn-MN"/>
              </w:rPr>
            </w:pPr>
            <w:r>
              <w:rPr>
                <w:rFonts w:ascii="Arial" w:hAnsi="Arial" w:cs="Arial"/>
                <w:noProof/>
                <w:lang w:val="mn-MN"/>
              </w:rPr>
              <w:t>13</w:t>
            </w:r>
          </w:p>
        </w:tc>
      </w:tr>
      <w:tr w:rsidR="00142A23" w:rsidTr="00142A23">
        <w:tc>
          <w:tcPr>
            <w:tcW w:w="5058" w:type="dxa"/>
          </w:tcPr>
          <w:p w:rsidR="00142A23" w:rsidRDefault="00142A23" w:rsidP="003D63AA">
            <w:pPr>
              <w:jc w:val="center"/>
              <w:rPr>
                <w:rFonts w:ascii="Arial" w:hAnsi="Arial" w:cs="Arial"/>
                <w:noProof/>
                <w:lang w:val="mn-MN"/>
              </w:rPr>
            </w:pPr>
            <w:r>
              <w:rPr>
                <w:rFonts w:ascii="Arial" w:hAnsi="Arial" w:cs="Arial"/>
                <w:noProof/>
                <w:lang w:val="mn-MN"/>
              </w:rPr>
              <w:t>Дипломын дээд</w:t>
            </w:r>
          </w:p>
        </w:tc>
        <w:tc>
          <w:tcPr>
            <w:tcW w:w="5058" w:type="dxa"/>
          </w:tcPr>
          <w:p w:rsidR="00142A23" w:rsidRDefault="00142A23" w:rsidP="003D63AA">
            <w:pPr>
              <w:jc w:val="center"/>
              <w:rPr>
                <w:rFonts w:ascii="Arial" w:hAnsi="Arial" w:cs="Arial"/>
                <w:noProof/>
                <w:lang w:val="mn-MN"/>
              </w:rPr>
            </w:pPr>
            <w:r>
              <w:rPr>
                <w:rFonts w:ascii="Arial" w:hAnsi="Arial" w:cs="Arial"/>
                <w:noProof/>
                <w:lang w:val="mn-MN"/>
              </w:rPr>
              <w:t>17</w:t>
            </w:r>
          </w:p>
        </w:tc>
      </w:tr>
      <w:tr w:rsidR="00142A23" w:rsidTr="00142A23">
        <w:tc>
          <w:tcPr>
            <w:tcW w:w="5058" w:type="dxa"/>
          </w:tcPr>
          <w:p w:rsidR="00142A23" w:rsidRDefault="00142A23" w:rsidP="003D63AA">
            <w:pPr>
              <w:jc w:val="center"/>
              <w:rPr>
                <w:rFonts w:ascii="Arial" w:hAnsi="Arial" w:cs="Arial"/>
                <w:noProof/>
                <w:lang w:val="mn-MN"/>
              </w:rPr>
            </w:pPr>
            <w:r>
              <w:rPr>
                <w:rFonts w:ascii="Arial" w:hAnsi="Arial" w:cs="Arial"/>
                <w:noProof/>
                <w:lang w:val="mn-MN"/>
              </w:rPr>
              <w:t>Тусгай дунд</w:t>
            </w:r>
          </w:p>
        </w:tc>
        <w:tc>
          <w:tcPr>
            <w:tcW w:w="5058" w:type="dxa"/>
          </w:tcPr>
          <w:p w:rsidR="00142A23" w:rsidRDefault="00142A23" w:rsidP="003D63AA">
            <w:pPr>
              <w:jc w:val="center"/>
              <w:rPr>
                <w:rFonts w:ascii="Arial" w:hAnsi="Arial" w:cs="Arial"/>
                <w:noProof/>
                <w:lang w:val="mn-MN"/>
              </w:rPr>
            </w:pPr>
            <w:r>
              <w:rPr>
                <w:rFonts w:ascii="Arial" w:hAnsi="Arial" w:cs="Arial"/>
                <w:noProof/>
                <w:lang w:val="mn-MN"/>
              </w:rPr>
              <w:t>21</w:t>
            </w:r>
          </w:p>
        </w:tc>
      </w:tr>
      <w:tr w:rsidR="00142A23" w:rsidTr="00142A23">
        <w:tc>
          <w:tcPr>
            <w:tcW w:w="5058" w:type="dxa"/>
          </w:tcPr>
          <w:p w:rsidR="00142A23" w:rsidRDefault="00142A23" w:rsidP="003D63AA">
            <w:pPr>
              <w:jc w:val="center"/>
              <w:rPr>
                <w:rFonts w:ascii="Arial" w:hAnsi="Arial" w:cs="Arial"/>
                <w:noProof/>
                <w:lang w:val="mn-MN"/>
              </w:rPr>
            </w:pPr>
            <w:r>
              <w:rPr>
                <w:rFonts w:ascii="Arial" w:hAnsi="Arial" w:cs="Arial"/>
                <w:noProof/>
                <w:lang w:val="mn-MN"/>
              </w:rPr>
              <w:t xml:space="preserve">Бүрэн </w:t>
            </w:r>
            <w:r w:rsidR="003D63AA">
              <w:rPr>
                <w:rFonts w:ascii="Arial" w:hAnsi="Arial" w:cs="Arial"/>
                <w:noProof/>
                <w:lang w:val="mn-MN"/>
              </w:rPr>
              <w:t xml:space="preserve">бус </w:t>
            </w:r>
            <w:r>
              <w:rPr>
                <w:rFonts w:ascii="Arial" w:hAnsi="Arial" w:cs="Arial"/>
                <w:noProof/>
                <w:lang w:val="mn-MN"/>
              </w:rPr>
              <w:t>дунд</w:t>
            </w:r>
          </w:p>
        </w:tc>
        <w:tc>
          <w:tcPr>
            <w:tcW w:w="5058" w:type="dxa"/>
          </w:tcPr>
          <w:p w:rsidR="00142A23" w:rsidRDefault="003D63AA" w:rsidP="003D63AA">
            <w:pPr>
              <w:jc w:val="center"/>
              <w:rPr>
                <w:rFonts w:ascii="Arial" w:hAnsi="Arial" w:cs="Arial"/>
                <w:noProof/>
                <w:lang w:val="mn-MN"/>
              </w:rPr>
            </w:pPr>
            <w:r>
              <w:rPr>
                <w:rFonts w:ascii="Arial" w:hAnsi="Arial" w:cs="Arial"/>
                <w:noProof/>
                <w:lang w:val="mn-MN"/>
              </w:rPr>
              <w:t>2</w:t>
            </w:r>
          </w:p>
        </w:tc>
      </w:tr>
      <w:tr w:rsidR="00A753E8" w:rsidTr="00142A23">
        <w:tc>
          <w:tcPr>
            <w:tcW w:w="5058" w:type="dxa"/>
          </w:tcPr>
          <w:p w:rsidR="00A753E8" w:rsidRDefault="00A753E8" w:rsidP="003D63AA">
            <w:pPr>
              <w:jc w:val="center"/>
              <w:rPr>
                <w:rFonts w:ascii="Arial" w:hAnsi="Arial" w:cs="Arial"/>
                <w:noProof/>
                <w:lang w:val="mn-MN"/>
              </w:rPr>
            </w:pPr>
            <w:r>
              <w:rPr>
                <w:rFonts w:ascii="Arial" w:hAnsi="Arial" w:cs="Arial"/>
                <w:noProof/>
                <w:lang w:val="mn-MN"/>
              </w:rPr>
              <w:t xml:space="preserve">Нийт </w:t>
            </w:r>
          </w:p>
        </w:tc>
        <w:tc>
          <w:tcPr>
            <w:tcW w:w="5058" w:type="dxa"/>
          </w:tcPr>
          <w:p w:rsidR="00A753E8" w:rsidRDefault="00A753E8" w:rsidP="003D63AA">
            <w:pPr>
              <w:jc w:val="center"/>
              <w:rPr>
                <w:rFonts w:ascii="Arial" w:hAnsi="Arial" w:cs="Arial"/>
                <w:noProof/>
                <w:lang w:val="mn-MN"/>
              </w:rPr>
            </w:pPr>
            <w:r>
              <w:rPr>
                <w:rFonts w:ascii="Arial" w:hAnsi="Arial" w:cs="Arial"/>
                <w:noProof/>
                <w:lang w:val="mn-MN"/>
              </w:rPr>
              <w:t>55</w:t>
            </w:r>
          </w:p>
        </w:tc>
      </w:tr>
    </w:tbl>
    <w:p w:rsidR="00142A23" w:rsidRDefault="002131E2" w:rsidP="00762D5D">
      <w:pPr>
        <w:spacing w:before="240" w:after="0" w:line="360" w:lineRule="auto"/>
        <w:jc w:val="both"/>
        <w:rPr>
          <w:rFonts w:ascii="Arial" w:hAnsi="Arial" w:cs="Arial"/>
          <w:noProof/>
          <w:lang w:val="mn-MN"/>
        </w:rPr>
      </w:pPr>
      <w:r>
        <w:rPr>
          <w:rFonts w:ascii="Arial" w:hAnsi="Arial" w:cs="Arial"/>
          <w:noProof/>
          <w:lang w:val="mn-MN"/>
        </w:rPr>
        <w:t>Ажилласан байдал:</w:t>
      </w:r>
    </w:p>
    <w:tbl>
      <w:tblPr>
        <w:tblStyle w:val="TableGrid"/>
        <w:tblW w:w="0" w:type="auto"/>
        <w:tblLook w:val="04A0" w:firstRow="1" w:lastRow="0" w:firstColumn="1" w:lastColumn="0" w:noHBand="0" w:noVBand="1"/>
      </w:tblPr>
      <w:tblGrid>
        <w:gridCol w:w="5058"/>
        <w:gridCol w:w="5058"/>
      </w:tblGrid>
      <w:tr w:rsidR="002131E2" w:rsidTr="00762D5D">
        <w:tc>
          <w:tcPr>
            <w:tcW w:w="5058" w:type="dxa"/>
            <w:shd w:val="clear" w:color="auto" w:fill="BFBFBF" w:themeFill="background1" w:themeFillShade="BF"/>
            <w:vAlign w:val="center"/>
          </w:tcPr>
          <w:p w:rsidR="002131E2" w:rsidRDefault="002131E2" w:rsidP="00762D5D">
            <w:pPr>
              <w:jc w:val="center"/>
              <w:rPr>
                <w:rFonts w:ascii="Arial" w:hAnsi="Arial" w:cs="Arial"/>
                <w:noProof/>
                <w:lang w:val="mn-MN"/>
              </w:rPr>
            </w:pPr>
            <w:r>
              <w:rPr>
                <w:rFonts w:ascii="Arial" w:hAnsi="Arial" w:cs="Arial"/>
                <w:noProof/>
                <w:lang w:val="mn-MN"/>
              </w:rPr>
              <w:t>Ажилласан жил</w:t>
            </w:r>
          </w:p>
        </w:tc>
        <w:tc>
          <w:tcPr>
            <w:tcW w:w="5058" w:type="dxa"/>
            <w:shd w:val="clear" w:color="auto" w:fill="BFBFBF" w:themeFill="background1" w:themeFillShade="BF"/>
            <w:vAlign w:val="center"/>
          </w:tcPr>
          <w:p w:rsidR="002131E2" w:rsidRDefault="002131E2" w:rsidP="00762D5D">
            <w:pPr>
              <w:jc w:val="center"/>
              <w:rPr>
                <w:rFonts w:ascii="Arial" w:hAnsi="Arial" w:cs="Arial"/>
                <w:noProof/>
                <w:lang w:val="mn-MN"/>
              </w:rPr>
            </w:pPr>
            <w:r>
              <w:rPr>
                <w:rFonts w:ascii="Arial" w:hAnsi="Arial" w:cs="Arial"/>
                <w:noProof/>
                <w:lang w:val="mn-MN"/>
              </w:rPr>
              <w:t>Албан хаагчийн тоо</w:t>
            </w:r>
          </w:p>
        </w:tc>
      </w:tr>
      <w:tr w:rsidR="002131E2" w:rsidTr="00762D5D">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0-5 жил</w:t>
            </w:r>
          </w:p>
        </w:tc>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22</w:t>
            </w:r>
          </w:p>
        </w:tc>
      </w:tr>
      <w:tr w:rsidR="002131E2" w:rsidTr="00762D5D">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6-10 жил</w:t>
            </w:r>
          </w:p>
        </w:tc>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18</w:t>
            </w:r>
          </w:p>
        </w:tc>
      </w:tr>
      <w:tr w:rsidR="002131E2" w:rsidTr="00762D5D">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11-15 жил</w:t>
            </w:r>
          </w:p>
        </w:tc>
        <w:tc>
          <w:tcPr>
            <w:tcW w:w="5058" w:type="dxa"/>
            <w:vAlign w:val="center"/>
          </w:tcPr>
          <w:p w:rsidR="002131E2" w:rsidRDefault="008D0182" w:rsidP="00762D5D">
            <w:pPr>
              <w:jc w:val="center"/>
              <w:rPr>
                <w:rFonts w:ascii="Arial" w:hAnsi="Arial" w:cs="Arial"/>
                <w:noProof/>
                <w:lang w:val="mn-MN"/>
              </w:rPr>
            </w:pPr>
            <w:r>
              <w:rPr>
                <w:rFonts w:ascii="Arial" w:hAnsi="Arial" w:cs="Arial"/>
                <w:noProof/>
                <w:lang w:val="mn-MN"/>
              </w:rPr>
              <w:t>5</w:t>
            </w:r>
          </w:p>
        </w:tc>
      </w:tr>
      <w:tr w:rsidR="002131E2" w:rsidTr="00762D5D">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16-20 жил</w:t>
            </w:r>
          </w:p>
        </w:tc>
        <w:tc>
          <w:tcPr>
            <w:tcW w:w="5058" w:type="dxa"/>
            <w:vAlign w:val="center"/>
          </w:tcPr>
          <w:p w:rsidR="002131E2" w:rsidRDefault="008D0182" w:rsidP="00762D5D">
            <w:pPr>
              <w:jc w:val="center"/>
              <w:rPr>
                <w:rFonts w:ascii="Arial" w:hAnsi="Arial" w:cs="Arial"/>
                <w:noProof/>
                <w:lang w:val="mn-MN"/>
              </w:rPr>
            </w:pPr>
            <w:r>
              <w:rPr>
                <w:rFonts w:ascii="Arial" w:hAnsi="Arial" w:cs="Arial"/>
                <w:noProof/>
                <w:lang w:val="mn-MN"/>
              </w:rPr>
              <w:t>2</w:t>
            </w:r>
          </w:p>
        </w:tc>
      </w:tr>
      <w:tr w:rsidR="002131E2" w:rsidTr="00762D5D">
        <w:tc>
          <w:tcPr>
            <w:tcW w:w="5058" w:type="dxa"/>
            <w:vAlign w:val="center"/>
          </w:tcPr>
          <w:p w:rsidR="002131E2" w:rsidRDefault="002131E2" w:rsidP="00762D5D">
            <w:pPr>
              <w:jc w:val="center"/>
              <w:rPr>
                <w:rFonts w:ascii="Arial" w:hAnsi="Arial" w:cs="Arial"/>
                <w:noProof/>
                <w:lang w:val="mn-MN"/>
              </w:rPr>
            </w:pPr>
            <w:r>
              <w:rPr>
                <w:rFonts w:ascii="Arial" w:hAnsi="Arial" w:cs="Arial"/>
                <w:noProof/>
                <w:lang w:val="mn-MN"/>
              </w:rPr>
              <w:t>21-ээс дээш жил</w:t>
            </w:r>
          </w:p>
        </w:tc>
        <w:tc>
          <w:tcPr>
            <w:tcW w:w="5058" w:type="dxa"/>
            <w:vAlign w:val="center"/>
          </w:tcPr>
          <w:p w:rsidR="002131E2" w:rsidRDefault="008D0182" w:rsidP="00762D5D">
            <w:pPr>
              <w:jc w:val="center"/>
              <w:rPr>
                <w:rFonts w:ascii="Arial" w:hAnsi="Arial" w:cs="Arial"/>
                <w:noProof/>
                <w:lang w:val="mn-MN"/>
              </w:rPr>
            </w:pPr>
            <w:r>
              <w:rPr>
                <w:rFonts w:ascii="Arial" w:hAnsi="Arial" w:cs="Arial"/>
                <w:noProof/>
                <w:lang w:val="mn-MN"/>
              </w:rPr>
              <w:t>8</w:t>
            </w:r>
          </w:p>
        </w:tc>
      </w:tr>
    </w:tbl>
    <w:p w:rsidR="0099401F" w:rsidRPr="003D1E2E" w:rsidRDefault="00ED7C3B" w:rsidP="001B6670">
      <w:pPr>
        <w:spacing w:before="240" w:after="0" w:line="360" w:lineRule="auto"/>
        <w:jc w:val="center"/>
        <w:rPr>
          <w:rFonts w:ascii="Arial" w:hAnsi="Arial" w:cs="Arial"/>
          <w:b/>
          <w:noProof/>
          <w:lang w:val="mn-MN"/>
        </w:rPr>
      </w:pPr>
      <w:r w:rsidRPr="003D1E2E">
        <w:rPr>
          <w:rFonts w:ascii="Arial" w:hAnsi="Arial" w:cs="Arial"/>
          <w:b/>
          <w:noProof/>
          <w:lang w:val="mn-MN"/>
        </w:rPr>
        <w:t>Дөрөв. Хүний нөөцийн бодлого, төлөвлөлт</w:t>
      </w:r>
    </w:p>
    <w:p w:rsidR="001554AE" w:rsidRPr="003D1E2E" w:rsidRDefault="001554AE" w:rsidP="001B6670">
      <w:pPr>
        <w:spacing w:after="0" w:line="360" w:lineRule="auto"/>
        <w:jc w:val="both"/>
        <w:rPr>
          <w:rFonts w:ascii="Arial" w:hAnsi="Arial" w:cs="Arial"/>
          <w:b/>
          <w:noProof/>
          <w:lang w:val="mn-MN"/>
        </w:rPr>
      </w:pPr>
      <w:r w:rsidRPr="003D1E2E">
        <w:rPr>
          <w:rFonts w:ascii="Arial" w:hAnsi="Arial" w:cs="Arial"/>
          <w:b/>
          <w:noProof/>
          <w:lang w:val="mn-MN"/>
        </w:rPr>
        <w:t>4.1 Хүний нөөцийн хөгжлийн хөтөлбөрийн нэгдүгээр зорилтын хүрээнд</w:t>
      </w:r>
      <w:r w:rsidR="00ED7C3B" w:rsidRPr="003D1E2E">
        <w:rPr>
          <w:rFonts w:ascii="Arial" w:hAnsi="Arial" w:cs="Arial"/>
          <w:b/>
          <w:noProof/>
          <w:lang w:val="mn-MN"/>
        </w:rPr>
        <w:t xml:space="preserve"> /</w:t>
      </w:r>
      <w:r w:rsidRPr="003D1E2E">
        <w:rPr>
          <w:rFonts w:ascii="Arial" w:hAnsi="Arial" w:cs="Arial"/>
          <w:b/>
          <w:noProof/>
          <w:lang w:val="mn-MN"/>
        </w:rPr>
        <w:t xml:space="preserve">Албан хаагчдын ажиллах нөхцөл, нийгмийн баталгааг хангах/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Монгол Улсад Төрийн албаны тухай хууль 1995 оноос эхлэн мөрдөгдөж уг хуулиар төрийн албаны ангилал, зарчим, төрийн албан тушаал түүнд тавигдах шаардлага, төрийн албан хаагчийн эрх зүйн байдал, төрийн алба хаах болзол, журмыг зааж төрийн албан хаагчийн ажиллах нөхцөл баталгааны талаар олон асуудлыг зохицуулж өгсөн байдаг. Тухайлбал Монгол улсын Үндсэн хуулийн 46 дугаар зүйлийн 46.3-т “Төрийн албан хаагчийн ажиллах нөхцөл, баталгааг хуулиар тогтооно”, Төрийн албаны тухай хуулийн 35 дугаар зүйлийн 35.1.13-т“ төрийн байгууллагаас төрийн албан хаагчийн сургалтын хөтөлбөр болон ажиллах нөхцөл, нийгмийн баталгааг хангах хөтөлбөрийг боловсруулж, хэрэгжүүлэх ажлыг арга зүйн удирдлагаар хангах” гэж заасан байдаг. Хуулийн заалт болон тус байгууллагын албан хаагчдын нийгмийн баталгааг хангах чиглэлийн бодит хэрэгцээг үндэслэж тодорхой ажлыг зохион байгуулна.  </w:t>
      </w:r>
    </w:p>
    <w:p w:rsidR="003D1E2E" w:rsidRDefault="001554AE" w:rsidP="001B6670">
      <w:pPr>
        <w:spacing w:after="0" w:line="360" w:lineRule="auto"/>
        <w:jc w:val="both"/>
        <w:rPr>
          <w:rFonts w:ascii="Arial" w:hAnsi="Arial" w:cs="Arial"/>
          <w:noProof/>
          <w:lang w:val="mn-MN"/>
        </w:rPr>
      </w:pPr>
      <w:r w:rsidRPr="002650CE">
        <w:rPr>
          <w:rFonts w:ascii="Arial" w:hAnsi="Arial" w:cs="Arial"/>
          <w:noProof/>
          <w:lang w:val="mn-MN"/>
        </w:rPr>
        <w:t>Дээрх зорилтын хүрээнд дараах арга хэмжээг</w:t>
      </w:r>
      <w:r w:rsidR="003D1E2E">
        <w:rPr>
          <w:rFonts w:ascii="Arial" w:hAnsi="Arial" w:cs="Arial"/>
          <w:noProof/>
          <w:lang w:val="mn-MN"/>
        </w:rPr>
        <w:t xml:space="preserve"> авч хэрэгжүүлнэ. Үүнд:</w:t>
      </w:r>
      <w:r w:rsidRPr="002650CE">
        <w:rPr>
          <w:rFonts w:ascii="Arial" w:hAnsi="Arial" w:cs="Arial"/>
          <w:noProof/>
          <w:lang w:val="mn-MN"/>
        </w:rPr>
        <w:t xml:space="preserve"> </w:t>
      </w:r>
    </w:p>
    <w:p w:rsidR="001554AE" w:rsidRPr="002650C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w:t>
      </w:r>
      <w:r w:rsidR="003D1E2E">
        <w:rPr>
          <w:rFonts w:ascii="Arial" w:hAnsi="Arial" w:cs="Arial"/>
          <w:noProof/>
          <w:lang w:val="mn-MN"/>
        </w:rPr>
        <w:t xml:space="preserve">Боржигин чуулгын </w:t>
      </w:r>
      <w:r w:rsidRPr="002650CE">
        <w:rPr>
          <w:rFonts w:ascii="Arial" w:hAnsi="Arial" w:cs="Arial"/>
          <w:noProof/>
          <w:lang w:val="mn-MN"/>
        </w:rPr>
        <w:t>албан хаагч</w:t>
      </w:r>
      <w:r w:rsidR="003D1E2E">
        <w:rPr>
          <w:rFonts w:ascii="Arial" w:hAnsi="Arial" w:cs="Arial"/>
          <w:noProof/>
          <w:lang w:val="mn-MN"/>
        </w:rPr>
        <w:t>дын</w:t>
      </w:r>
      <w:r w:rsidRPr="002650CE">
        <w:rPr>
          <w:rFonts w:ascii="Arial" w:hAnsi="Arial" w:cs="Arial"/>
          <w:noProof/>
          <w:lang w:val="mn-MN"/>
        </w:rPr>
        <w:t xml:space="preserve"> ажиллах нөхцөл, нийгмийн баталгааг хангах </w:t>
      </w:r>
      <w:r w:rsidR="003D1E2E">
        <w:rPr>
          <w:rFonts w:ascii="Arial" w:hAnsi="Arial" w:cs="Arial"/>
          <w:noProof/>
          <w:lang w:val="mn-MN"/>
        </w:rPr>
        <w:t>хөтөлбөрийг боловсруулж хэрэгжүүлнэ</w:t>
      </w:r>
      <w:r w:rsidRPr="002650CE">
        <w:rPr>
          <w:rFonts w:ascii="Arial" w:hAnsi="Arial" w:cs="Arial"/>
          <w:noProof/>
          <w:lang w:val="mn-MN"/>
        </w:rPr>
        <w:t xml:space="preserve">  </w:t>
      </w:r>
    </w:p>
    <w:p w:rsidR="003D1E2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lastRenderedPageBreak/>
        <w:t>➢</w:t>
      </w:r>
      <w:r w:rsidRPr="002650CE">
        <w:rPr>
          <w:rFonts w:ascii="Arial" w:hAnsi="Arial" w:cs="Arial"/>
          <w:noProof/>
          <w:lang w:val="mn-MN"/>
        </w:rPr>
        <w:t xml:space="preserve"> Албан хаагчдын эрүүл мэндийг хамгаалах, урьдчилан сэргийлэх, тэдэнд бие</w:t>
      </w:r>
      <w:r w:rsidR="003D1E2E">
        <w:rPr>
          <w:rFonts w:ascii="Arial" w:hAnsi="Arial" w:cs="Arial"/>
          <w:noProof/>
          <w:lang w:val="mn-MN"/>
        </w:rPr>
        <w:t xml:space="preserve"> бялдар гоо зүйн төлөвшил олгох</w:t>
      </w:r>
      <w:r w:rsidRPr="002650CE">
        <w:rPr>
          <w:rFonts w:ascii="Arial" w:hAnsi="Arial" w:cs="Arial"/>
          <w:noProof/>
          <w:lang w:val="mn-MN"/>
        </w:rPr>
        <w:t xml:space="preserve">  </w:t>
      </w:r>
    </w:p>
    <w:p w:rsidR="003D1E2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Ажлын байрны орчин нөхцө</w:t>
      </w:r>
      <w:r w:rsidR="003D1E2E">
        <w:rPr>
          <w:rFonts w:ascii="Arial" w:hAnsi="Arial" w:cs="Arial"/>
          <w:noProof/>
          <w:lang w:val="mn-MN"/>
        </w:rPr>
        <w:t>лийг шат дараалалтай сайжруулах</w:t>
      </w:r>
      <w:r w:rsidRPr="002650CE">
        <w:rPr>
          <w:rFonts w:ascii="Arial" w:hAnsi="Arial" w:cs="Arial"/>
          <w:noProof/>
          <w:lang w:val="mn-MN"/>
        </w:rPr>
        <w:t xml:space="preserve"> </w:t>
      </w:r>
    </w:p>
    <w:p w:rsidR="001554AE" w:rsidRPr="002650C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Албан хаагчийн нийгмийн баталгааг хангах зорилгоор байгууллагын хөдөлмөрийн  дотоод журамд заасан дэмжлэг, тэтгэмж, тусламжид шаардагдах </w:t>
      </w:r>
      <w:r w:rsidR="003D1E2E">
        <w:rPr>
          <w:rFonts w:ascii="Arial" w:hAnsi="Arial" w:cs="Arial"/>
          <w:noProof/>
          <w:lang w:val="mn-MN"/>
        </w:rPr>
        <w:t>төсөв</w:t>
      </w:r>
      <w:r w:rsidRPr="002650CE">
        <w:rPr>
          <w:rFonts w:ascii="Arial" w:hAnsi="Arial" w:cs="Arial"/>
          <w:noProof/>
          <w:lang w:val="mn-MN"/>
        </w:rPr>
        <w:t>, нөөцийг байгууллагын төсөв</w:t>
      </w:r>
      <w:r w:rsidR="003D1E2E">
        <w:rPr>
          <w:rFonts w:ascii="Arial" w:hAnsi="Arial" w:cs="Arial"/>
          <w:noProof/>
          <w:lang w:val="mn-MN"/>
        </w:rPr>
        <w:t>т жил бүр тусгуулан хэрэгжүүлэх</w:t>
      </w:r>
      <w:r w:rsidRPr="002650CE">
        <w:rPr>
          <w:rFonts w:ascii="Arial" w:hAnsi="Arial" w:cs="Arial"/>
          <w:noProof/>
          <w:lang w:val="mn-MN"/>
        </w:rPr>
        <w:t xml:space="preserve">  </w:t>
      </w:r>
    </w:p>
    <w:p w:rsidR="001554AE" w:rsidRPr="003D1E2E" w:rsidRDefault="001554AE" w:rsidP="001B6670">
      <w:pPr>
        <w:spacing w:after="0" w:line="360" w:lineRule="auto"/>
        <w:jc w:val="both"/>
        <w:rPr>
          <w:rFonts w:ascii="Arial" w:hAnsi="Arial" w:cs="Arial"/>
          <w:b/>
          <w:noProof/>
          <w:lang w:val="mn-MN"/>
        </w:rPr>
      </w:pPr>
      <w:r w:rsidRPr="003D1E2E">
        <w:rPr>
          <w:rFonts w:ascii="Arial" w:hAnsi="Arial" w:cs="Arial"/>
          <w:b/>
          <w:noProof/>
          <w:lang w:val="mn-MN"/>
        </w:rPr>
        <w:t>4.2 Хүний нөөцийн хөгжлийн хөтөлбөрийн хоёрдугаар зорилтын хүрээнд</w:t>
      </w:r>
      <w:r w:rsidR="003D1E2E" w:rsidRPr="003D1E2E">
        <w:rPr>
          <w:rFonts w:ascii="Arial" w:hAnsi="Arial" w:cs="Arial"/>
          <w:b/>
          <w:noProof/>
          <w:lang w:val="mn-MN"/>
        </w:rPr>
        <w:t xml:space="preserve"> </w:t>
      </w:r>
      <w:r w:rsidRPr="003D1E2E">
        <w:rPr>
          <w:rFonts w:ascii="Arial" w:hAnsi="Arial" w:cs="Arial"/>
          <w:b/>
          <w:noProof/>
          <w:lang w:val="mn-MN"/>
        </w:rPr>
        <w:t xml:space="preserve">/Албан хаагчдыг сургалтаар хөгжүүлэх/  </w:t>
      </w:r>
    </w:p>
    <w:p w:rsidR="001554AE" w:rsidRPr="002650CE" w:rsidRDefault="003D1E2E" w:rsidP="001B6670">
      <w:pPr>
        <w:spacing w:after="0" w:line="360" w:lineRule="auto"/>
        <w:jc w:val="both"/>
        <w:rPr>
          <w:rFonts w:ascii="Arial" w:hAnsi="Arial" w:cs="Arial"/>
          <w:noProof/>
          <w:lang w:val="mn-MN"/>
        </w:rPr>
      </w:pPr>
      <w:r>
        <w:rPr>
          <w:rFonts w:ascii="Arial" w:hAnsi="Arial" w:cs="Arial"/>
          <w:noProof/>
          <w:lang w:val="mn-MN"/>
        </w:rPr>
        <w:t xml:space="preserve">Байгууллагын ажилтан, албан хаагчдын </w:t>
      </w:r>
      <w:r w:rsidR="001554AE" w:rsidRPr="002650CE">
        <w:rPr>
          <w:rFonts w:ascii="Arial" w:hAnsi="Arial" w:cs="Arial"/>
          <w:noProof/>
          <w:lang w:val="mn-MN"/>
        </w:rPr>
        <w:t xml:space="preserve">албан үүргээ хэрэгжүүлэхэд зайлшгүй шаардлагатай мэдлэг, ур чадварыг байнга, тасралтгүй эзэмшүүлэх, мэдлэг боловсролыг дээшлүүлэх, суралцагч байгууллага болох зорилгоор сургалтыг үе шаттайгаар явуулна.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Дээрх зорилтын хүрээнд дараах арга хэмжээг авч хэрэгжүүлнэ.</w:t>
      </w:r>
      <w:r w:rsidR="003D1E2E">
        <w:rPr>
          <w:rFonts w:ascii="Arial" w:hAnsi="Arial" w:cs="Arial"/>
          <w:noProof/>
          <w:lang w:val="mn-MN"/>
        </w:rPr>
        <w:t xml:space="preserve"> Үүнд:</w:t>
      </w:r>
      <w:r w:rsidRPr="002650CE">
        <w:rPr>
          <w:rFonts w:ascii="Arial" w:hAnsi="Arial" w:cs="Arial"/>
          <w:noProof/>
          <w:lang w:val="mn-MN"/>
        </w:rPr>
        <w:t xml:space="preserve">  </w:t>
      </w:r>
    </w:p>
    <w:p w:rsidR="003D1E2E"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Албан хаагчдын сургалтыг бэлтгэх сургалтад хамруулах, мэдлэг, ур чадварыг  н</w:t>
      </w:r>
      <w:r w:rsidR="003D1E2E">
        <w:rPr>
          <w:rFonts w:ascii="Arial" w:hAnsi="Arial" w:cs="Arial"/>
          <w:noProof/>
          <w:lang w:val="mn-MN"/>
        </w:rPr>
        <w:t xml:space="preserve">эмэгдүүлэх </w:t>
      </w:r>
      <w:r w:rsidRPr="002650CE">
        <w:rPr>
          <w:rFonts w:ascii="Arial" w:hAnsi="Arial" w:cs="Arial"/>
          <w:noProof/>
          <w:lang w:val="mn-MN"/>
        </w:rPr>
        <w:t xml:space="preserve"> </w:t>
      </w:r>
      <w:r w:rsidRPr="002650CE">
        <w:rPr>
          <w:rFonts w:ascii="MS Gothic" w:eastAsia="MS Gothic" w:hAnsi="MS Gothic" w:cs="MS Gothic"/>
          <w:noProof/>
          <w:lang w:val="mn-MN"/>
        </w:rPr>
        <w:t>➢</w:t>
      </w:r>
      <w:r w:rsidRPr="002650CE">
        <w:rPr>
          <w:rFonts w:ascii="Arial" w:hAnsi="Arial" w:cs="Arial"/>
          <w:noProof/>
          <w:lang w:val="mn-MN"/>
        </w:rPr>
        <w:t xml:space="preserve"> М</w:t>
      </w:r>
      <w:r w:rsidR="003D1E2E">
        <w:rPr>
          <w:rFonts w:ascii="Arial" w:hAnsi="Arial" w:cs="Arial"/>
          <w:noProof/>
          <w:lang w:val="mn-MN"/>
        </w:rPr>
        <w:t xml:space="preserve">онгол хэл бичиг, хууль эрх зүй, ёс зүй харилцаа хандлага, угийн бичиг хөтлөх зэрэг </w:t>
      </w:r>
      <w:r w:rsidRPr="002650CE">
        <w:rPr>
          <w:rFonts w:ascii="Arial" w:hAnsi="Arial" w:cs="Arial"/>
          <w:noProof/>
          <w:lang w:val="mn-MN"/>
        </w:rPr>
        <w:t>сургалтыг тухай бүр зохион байгуулах;</w:t>
      </w:r>
    </w:p>
    <w:p w:rsidR="001554AE" w:rsidRPr="001209CE" w:rsidRDefault="001554AE" w:rsidP="001D6DE0">
      <w:pPr>
        <w:spacing w:after="0"/>
        <w:jc w:val="both"/>
        <w:rPr>
          <w:rFonts w:ascii="Arial" w:hAnsi="Arial" w:cs="Arial"/>
          <w:b/>
          <w:noProof/>
          <w:lang w:val="mn-MN"/>
        </w:rPr>
      </w:pPr>
      <w:r w:rsidRPr="001209CE">
        <w:rPr>
          <w:rFonts w:ascii="Arial" w:hAnsi="Arial" w:cs="Arial"/>
          <w:b/>
          <w:noProof/>
          <w:lang w:val="mn-MN"/>
        </w:rPr>
        <w:t xml:space="preserve">4.3 Хүний нөөцийн хөгжлийн хөтөлбөрийн гуравдугаар зорилтын хүрээнд               /Удирдах албан хаагчдын манлайлалын чадварыг хөгжүүлэх/  </w:t>
      </w:r>
    </w:p>
    <w:p w:rsidR="002650C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Манлайлал гэдэг нь хувь хүн тодорхой зорилгод хүрэхийн тулд бусдад нөлөөлөл үзүүлэх үйл ажиллагаа юм. Манлайлах үйл ажиллагаа гэдэг нь Төрийн байгууллагууд удирдлагын тодорхойлсон зорилтыг хэрэгжүүлэхийн тулд өөрийн удирдлагад байгаа хүмүүстэй нөлөөлөх явдал юм. Манлайлал болон баг бүрдүүлэх ур чадварыг хөгжүүлэх шаардлагатай. </w:t>
      </w:r>
      <w:r w:rsidR="001209CE">
        <w:rPr>
          <w:rFonts w:ascii="Arial" w:hAnsi="Arial" w:cs="Arial"/>
          <w:noProof/>
          <w:lang w:val="mn-MN"/>
        </w:rPr>
        <w:t>Төсвийн е</w:t>
      </w:r>
      <w:r w:rsidRPr="002650CE">
        <w:rPr>
          <w:rFonts w:ascii="Arial" w:hAnsi="Arial" w:cs="Arial"/>
          <w:noProof/>
          <w:lang w:val="mn-MN"/>
        </w:rPr>
        <w:t>рөнхий</w:t>
      </w:r>
      <w:r w:rsidR="001209CE">
        <w:rPr>
          <w:rFonts w:ascii="Arial" w:hAnsi="Arial" w:cs="Arial"/>
          <w:noProof/>
          <w:lang w:val="mn-MN"/>
        </w:rPr>
        <w:t xml:space="preserve">лөн захирагчаас </w:t>
      </w:r>
      <w:r w:rsidRPr="002650CE">
        <w:rPr>
          <w:rFonts w:ascii="Arial" w:hAnsi="Arial" w:cs="Arial"/>
          <w:noProof/>
          <w:lang w:val="mn-MN"/>
        </w:rPr>
        <w:t xml:space="preserve">байгууллагынхаа хэмжээнд стратегийн түвшинд бодож сэтгэх, бaйгууллагын дотоод болон гадаад орчны хүрээнд үр бүтээлтэй ажлын харилцааг буй болгох, бусадтай нөлөө бүхий ажлын харилцаа тогтоох, өөрийн биеэр үлгэрлэн өөрийгөө дайчлан, шударгаар ажиллах, үр дүнд хүрэх явдал нь манлайллын шинж юм. Дээрх зорилтын хүрээнд дараах арга хэмжээг авч хэрэгжүүлнэ. </w:t>
      </w:r>
    </w:p>
    <w:p w:rsidR="001209CE" w:rsidRDefault="001554AE" w:rsidP="001B6670">
      <w:pPr>
        <w:spacing w:after="0" w:line="360" w:lineRule="auto"/>
        <w:jc w:val="both"/>
        <w:rPr>
          <w:rFonts w:ascii="Arial" w:hAnsi="Arial" w:cs="Arial"/>
          <w:lang w:val="mn-MN"/>
        </w:rPr>
      </w:pPr>
      <w:r w:rsidRPr="00F031E5">
        <w:rPr>
          <w:rFonts w:ascii="MS Gothic" w:eastAsia="MS Gothic" w:hAnsi="MS Gothic" w:cs="MS Gothic" w:hint="eastAsia"/>
        </w:rPr>
        <w:t>➢</w:t>
      </w:r>
      <w:r w:rsidRPr="00F031E5">
        <w:rPr>
          <w:rFonts w:ascii="Arial" w:hAnsi="Arial" w:cs="Arial"/>
        </w:rPr>
        <w:t xml:space="preserve"> </w:t>
      </w:r>
      <w:proofErr w:type="spellStart"/>
      <w:r w:rsidRPr="00F031E5">
        <w:rPr>
          <w:rFonts w:ascii="Arial" w:hAnsi="Arial" w:cs="Arial"/>
        </w:rPr>
        <w:t>Төсвийн</w:t>
      </w:r>
      <w:proofErr w:type="spellEnd"/>
      <w:r w:rsidRPr="00F031E5">
        <w:rPr>
          <w:rFonts w:ascii="Arial" w:hAnsi="Arial" w:cs="Arial"/>
        </w:rPr>
        <w:t xml:space="preserve"> </w:t>
      </w:r>
      <w:proofErr w:type="spellStart"/>
      <w:r w:rsidRPr="00F031E5">
        <w:rPr>
          <w:rFonts w:ascii="Arial" w:hAnsi="Arial" w:cs="Arial"/>
        </w:rPr>
        <w:t>шууд</w:t>
      </w:r>
      <w:proofErr w:type="spellEnd"/>
      <w:r w:rsidRPr="00F031E5">
        <w:rPr>
          <w:rFonts w:ascii="Arial" w:hAnsi="Arial" w:cs="Arial"/>
        </w:rPr>
        <w:t xml:space="preserve"> </w:t>
      </w:r>
      <w:proofErr w:type="spellStart"/>
      <w:r w:rsidRPr="00F031E5">
        <w:rPr>
          <w:rFonts w:ascii="Arial" w:hAnsi="Arial" w:cs="Arial"/>
        </w:rPr>
        <w:t>захирагч</w:t>
      </w:r>
      <w:proofErr w:type="spellEnd"/>
      <w:r w:rsidRPr="00F031E5">
        <w:rPr>
          <w:rFonts w:ascii="Arial" w:hAnsi="Arial" w:cs="Arial"/>
        </w:rPr>
        <w:t xml:space="preserve"> </w:t>
      </w:r>
      <w:proofErr w:type="spellStart"/>
      <w:r w:rsidRPr="00F031E5">
        <w:rPr>
          <w:rFonts w:ascii="Arial" w:hAnsi="Arial" w:cs="Arial"/>
        </w:rPr>
        <w:t>болон</w:t>
      </w:r>
      <w:proofErr w:type="spellEnd"/>
      <w:r w:rsidRPr="00F031E5">
        <w:rPr>
          <w:rFonts w:ascii="Arial" w:hAnsi="Arial" w:cs="Arial"/>
        </w:rPr>
        <w:t xml:space="preserve"> </w:t>
      </w:r>
      <w:proofErr w:type="spellStart"/>
      <w:r w:rsidRPr="00F031E5">
        <w:rPr>
          <w:rFonts w:ascii="Arial" w:hAnsi="Arial" w:cs="Arial"/>
        </w:rPr>
        <w:t>менежер</w:t>
      </w:r>
      <w:proofErr w:type="spellEnd"/>
      <w:r w:rsidRPr="00F031E5">
        <w:rPr>
          <w:rFonts w:ascii="Arial" w:hAnsi="Arial" w:cs="Arial"/>
        </w:rPr>
        <w:t xml:space="preserve"> </w:t>
      </w:r>
      <w:proofErr w:type="spellStart"/>
      <w:r w:rsidRPr="00F031E5">
        <w:rPr>
          <w:rFonts w:ascii="Arial" w:hAnsi="Arial" w:cs="Arial"/>
        </w:rPr>
        <w:t>нарыг</w:t>
      </w:r>
      <w:proofErr w:type="spellEnd"/>
      <w:r w:rsidRPr="00F031E5">
        <w:rPr>
          <w:rFonts w:ascii="Arial" w:hAnsi="Arial" w:cs="Arial"/>
        </w:rPr>
        <w:t xml:space="preserve"> </w:t>
      </w:r>
      <w:proofErr w:type="spellStart"/>
      <w:r w:rsidRPr="00F031E5">
        <w:rPr>
          <w:rFonts w:ascii="Arial" w:hAnsi="Arial" w:cs="Arial"/>
        </w:rPr>
        <w:t>төрийн</w:t>
      </w:r>
      <w:proofErr w:type="spellEnd"/>
      <w:r w:rsidRPr="00F031E5">
        <w:rPr>
          <w:rFonts w:ascii="Arial" w:hAnsi="Arial" w:cs="Arial"/>
        </w:rPr>
        <w:t xml:space="preserve"> </w:t>
      </w:r>
      <w:proofErr w:type="spellStart"/>
      <w:r w:rsidRPr="00F031E5">
        <w:rPr>
          <w:rFonts w:ascii="Arial" w:hAnsi="Arial" w:cs="Arial"/>
        </w:rPr>
        <w:t>албаны</w:t>
      </w:r>
      <w:proofErr w:type="spellEnd"/>
      <w:r w:rsidRPr="00F031E5">
        <w:rPr>
          <w:rFonts w:ascii="Arial" w:hAnsi="Arial" w:cs="Arial"/>
        </w:rPr>
        <w:t xml:space="preserve"> </w:t>
      </w:r>
      <w:proofErr w:type="spellStart"/>
      <w:r w:rsidRPr="00F031E5">
        <w:rPr>
          <w:rFonts w:ascii="Arial" w:hAnsi="Arial" w:cs="Arial"/>
        </w:rPr>
        <w:t>манлайлах</w:t>
      </w:r>
      <w:proofErr w:type="spellEnd"/>
      <w:r w:rsidRPr="00F031E5">
        <w:rPr>
          <w:rFonts w:ascii="Arial" w:hAnsi="Arial" w:cs="Arial"/>
        </w:rPr>
        <w:t xml:space="preserve"> </w:t>
      </w:r>
      <w:proofErr w:type="spellStart"/>
      <w:r w:rsidRPr="00F031E5">
        <w:rPr>
          <w:rFonts w:ascii="Arial" w:hAnsi="Arial" w:cs="Arial"/>
        </w:rPr>
        <w:t>ур</w:t>
      </w:r>
      <w:proofErr w:type="spellEnd"/>
      <w:r w:rsidRPr="00F031E5">
        <w:rPr>
          <w:rFonts w:ascii="Arial" w:hAnsi="Arial" w:cs="Arial"/>
        </w:rPr>
        <w:t xml:space="preserve"> </w:t>
      </w:r>
      <w:proofErr w:type="spellStart"/>
      <w:r w:rsidRPr="00F031E5">
        <w:rPr>
          <w:rFonts w:ascii="Arial" w:hAnsi="Arial" w:cs="Arial"/>
        </w:rPr>
        <w:t>чадварыг</w:t>
      </w:r>
      <w:proofErr w:type="spellEnd"/>
      <w:r w:rsidRPr="00F031E5">
        <w:rPr>
          <w:rFonts w:ascii="Arial" w:hAnsi="Arial" w:cs="Arial"/>
        </w:rPr>
        <w:t xml:space="preserve"> </w:t>
      </w:r>
      <w:proofErr w:type="spellStart"/>
      <w:r w:rsidR="001209CE">
        <w:rPr>
          <w:rFonts w:ascii="Arial" w:hAnsi="Arial" w:cs="Arial"/>
        </w:rPr>
        <w:t>нэмэгдүүлэх</w:t>
      </w:r>
      <w:proofErr w:type="spellEnd"/>
      <w:r w:rsidR="001209CE">
        <w:rPr>
          <w:rFonts w:ascii="Arial" w:hAnsi="Arial" w:cs="Arial"/>
        </w:rPr>
        <w:t xml:space="preserve"> </w:t>
      </w:r>
      <w:proofErr w:type="spellStart"/>
      <w:r w:rsidR="001209CE">
        <w:rPr>
          <w:rFonts w:ascii="Arial" w:hAnsi="Arial" w:cs="Arial"/>
        </w:rPr>
        <w:t>сургалтад</w:t>
      </w:r>
      <w:proofErr w:type="spellEnd"/>
      <w:r w:rsidR="001209CE">
        <w:rPr>
          <w:rFonts w:ascii="Arial" w:hAnsi="Arial" w:cs="Arial"/>
        </w:rPr>
        <w:t xml:space="preserve"> </w:t>
      </w:r>
      <w:proofErr w:type="spellStart"/>
      <w:r w:rsidR="001209CE">
        <w:rPr>
          <w:rFonts w:ascii="Arial" w:hAnsi="Arial" w:cs="Arial"/>
        </w:rPr>
        <w:t>хамруулах</w:t>
      </w:r>
      <w:proofErr w:type="spellEnd"/>
      <w:r w:rsidRPr="00F031E5">
        <w:rPr>
          <w:rFonts w:ascii="Arial" w:hAnsi="Arial" w:cs="Arial"/>
        </w:rPr>
        <w:t xml:space="preserve"> </w:t>
      </w:r>
    </w:p>
    <w:p w:rsidR="001554AE" w:rsidRPr="001209CE" w:rsidRDefault="001554AE" w:rsidP="001B6670">
      <w:pPr>
        <w:spacing w:after="0" w:line="360" w:lineRule="auto"/>
        <w:jc w:val="both"/>
        <w:rPr>
          <w:rFonts w:ascii="Arial" w:hAnsi="Arial" w:cs="Arial"/>
          <w:lang w:val="mn-MN"/>
        </w:rPr>
      </w:pPr>
      <w:r w:rsidRPr="00F031E5">
        <w:rPr>
          <w:rFonts w:ascii="Arial" w:hAnsi="Arial" w:cs="Arial"/>
        </w:rPr>
        <w:t xml:space="preserve"> </w:t>
      </w:r>
      <w:r w:rsidRPr="00F031E5">
        <w:rPr>
          <w:rFonts w:ascii="MS Gothic" w:eastAsia="MS Gothic" w:hAnsi="MS Gothic" w:cs="MS Gothic" w:hint="eastAsia"/>
        </w:rPr>
        <w:t>➢</w:t>
      </w:r>
      <w:r w:rsidRPr="00F031E5">
        <w:rPr>
          <w:rFonts w:ascii="Arial" w:hAnsi="Arial" w:cs="Arial"/>
        </w:rPr>
        <w:t xml:space="preserve"> </w:t>
      </w:r>
      <w:proofErr w:type="spellStart"/>
      <w:r w:rsidRPr="00F031E5">
        <w:rPr>
          <w:rFonts w:ascii="Arial" w:hAnsi="Arial" w:cs="Arial"/>
        </w:rPr>
        <w:t>Удирдах</w:t>
      </w:r>
      <w:proofErr w:type="spellEnd"/>
      <w:r w:rsidRPr="00F031E5">
        <w:rPr>
          <w:rFonts w:ascii="Arial" w:hAnsi="Arial" w:cs="Arial"/>
        </w:rPr>
        <w:t xml:space="preserve"> </w:t>
      </w:r>
      <w:proofErr w:type="spellStart"/>
      <w:r w:rsidRPr="00F031E5">
        <w:rPr>
          <w:rFonts w:ascii="Arial" w:hAnsi="Arial" w:cs="Arial"/>
        </w:rPr>
        <w:t>албан</w:t>
      </w:r>
      <w:proofErr w:type="spellEnd"/>
      <w:r w:rsidRPr="00F031E5">
        <w:rPr>
          <w:rFonts w:ascii="Arial" w:hAnsi="Arial" w:cs="Arial"/>
        </w:rPr>
        <w:t xml:space="preserve"> </w:t>
      </w:r>
      <w:proofErr w:type="spellStart"/>
      <w:r w:rsidRPr="00F031E5">
        <w:rPr>
          <w:rFonts w:ascii="Arial" w:hAnsi="Arial" w:cs="Arial"/>
        </w:rPr>
        <w:t>тушаалын</w:t>
      </w:r>
      <w:proofErr w:type="spellEnd"/>
      <w:r w:rsidRPr="00F031E5">
        <w:rPr>
          <w:rFonts w:ascii="Arial" w:hAnsi="Arial" w:cs="Arial"/>
        </w:rPr>
        <w:t xml:space="preserve"> </w:t>
      </w:r>
      <w:proofErr w:type="spellStart"/>
      <w:r w:rsidRPr="00F031E5">
        <w:rPr>
          <w:rFonts w:ascii="Arial" w:hAnsi="Arial" w:cs="Arial"/>
        </w:rPr>
        <w:t>сул</w:t>
      </w:r>
      <w:proofErr w:type="spellEnd"/>
      <w:r w:rsidRPr="00F031E5">
        <w:rPr>
          <w:rFonts w:ascii="Arial" w:hAnsi="Arial" w:cs="Arial"/>
        </w:rPr>
        <w:t xml:space="preserve"> </w:t>
      </w:r>
      <w:proofErr w:type="spellStart"/>
      <w:r w:rsidRPr="00F031E5">
        <w:rPr>
          <w:rFonts w:ascii="Arial" w:hAnsi="Arial" w:cs="Arial"/>
        </w:rPr>
        <w:t>орон</w:t>
      </w:r>
      <w:proofErr w:type="spellEnd"/>
      <w:r w:rsidRPr="00F031E5">
        <w:rPr>
          <w:rFonts w:ascii="Arial" w:hAnsi="Arial" w:cs="Arial"/>
        </w:rPr>
        <w:t xml:space="preserve"> </w:t>
      </w:r>
      <w:proofErr w:type="spellStart"/>
      <w:r w:rsidRPr="00F031E5">
        <w:rPr>
          <w:rFonts w:ascii="Arial" w:hAnsi="Arial" w:cs="Arial"/>
        </w:rPr>
        <w:t>тоог</w:t>
      </w:r>
      <w:proofErr w:type="spellEnd"/>
      <w:r w:rsidRPr="00F031E5">
        <w:rPr>
          <w:rFonts w:ascii="Arial" w:hAnsi="Arial" w:cs="Arial"/>
        </w:rPr>
        <w:t xml:space="preserve"> </w:t>
      </w:r>
      <w:proofErr w:type="spellStart"/>
      <w:r w:rsidRPr="00F031E5">
        <w:rPr>
          <w:rFonts w:ascii="Arial" w:hAnsi="Arial" w:cs="Arial"/>
        </w:rPr>
        <w:t>Улсын</w:t>
      </w:r>
      <w:proofErr w:type="spellEnd"/>
      <w:r w:rsidRPr="00F031E5">
        <w:rPr>
          <w:rFonts w:ascii="Arial" w:hAnsi="Arial" w:cs="Arial"/>
        </w:rPr>
        <w:t xml:space="preserve"> </w:t>
      </w:r>
      <w:proofErr w:type="spellStart"/>
      <w:r w:rsidRPr="00F031E5">
        <w:rPr>
          <w:rFonts w:ascii="Arial" w:hAnsi="Arial" w:cs="Arial"/>
        </w:rPr>
        <w:t>Их</w:t>
      </w:r>
      <w:proofErr w:type="spellEnd"/>
      <w:r w:rsidRPr="00F031E5">
        <w:rPr>
          <w:rFonts w:ascii="Arial" w:hAnsi="Arial" w:cs="Arial"/>
        </w:rPr>
        <w:t xml:space="preserve"> </w:t>
      </w:r>
      <w:proofErr w:type="spellStart"/>
      <w:r w:rsidRPr="00F031E5">
        <w:rPr>
          <w:rFonts w:ascii="Arial" w:hAnsi="Arial" w:cs="Arial"/>
        </w:rPr>
        <w:t>Хурл</w:t>
      </w:r>
      <w:r w:rsidR="001209CE">
        <w:rPr>
          <w:rFonts w:ascii="Arial" w:hAnsi="Arial" w:cs="Arial"/>
        </w:rPr>
        <w:t>аас</w:t>
      </w:r>
      <w:proofErr w:type="spellEnd"/>
      <w:r w:rsidR="001209CE">
        <w:rPr>
          <w:rFonts w:ascii="Arial" w:hAnsi="Arial" w:cs="Arial"/>
        </w:rPr>
        <w:t xml:space="preserve"> </w:t>
      </w:r>
      <w:proofErr w:type="spellStart"/>
      <w:r w:rsidR="001209CE">
        <w:rPr>
          <w:rFonts w:ascii="Arial" w:hAnsi="Arial" w:cs="Arial"/>
        </w:rPr>
        <w:t>баталсан</w:t>
      </w:r>
      <w:proofErr w:type="spellEnd"/>
      <w:r w:rsidR="001209CE">
        <w:rPr>
          <w:rFonts w:ascii="Arial" w:hAnsi="Arial" w:cs="Arial"/>
        </w:rPr>
        <w:t xml:space="preserve"> </w:t>
      </w:r>
      <w:proofErr w:type="spellStart"/>
      <w:r w:rsidR="001209CE">
        <w:rPr>
          <w:rFonts w:ascii="Arial" w:hAnsi="Arial" w:cs="Arial"/>
        </w:rPr>
        <w:t>журмын</w:t>
      </w:r>
      <w:proofErr w:type="spellEnd"/>
      <w:r w:rsidR="001209CE">
        <w:rPr>
          <w:rFonts w:ascii="Arial" w:hAnsi="Arial" w:cs="Arial"/>
        </w:rPr>
        <w:t xml:space="preserve"> </w:t>
      </w:r>
      <w:proofErr w:type="spellStart"/>
      <w:r w:rsidR="001209CE">
        <w:rPr>
          <w:rFonts w:ascii="Arial" w:hAnsi="Arial" w:cs="Arial"/>
        </w:rPr>
        <w:t>дагуу</w:t>
      </w:r>
      <w:proofErr w:type="spellEnd"/>
      <w:r w:rsidR="001209CE">
        <w:rPr>
          <w:rFonts w:ascii="Arial" w:hAnsi="Arial" w:cs="Arial"/>
        </w:rPr>
        <w:t xml:space="preserve"> </w:t>
      </w:r>
      <w:proofErr w:type="gramStart"/>
      <w:r w:rsidR="001D6DE0">
        <w:rPr>
          <w:rFonts w:ascii="Arial" w:hAnsi="Arial" w:cs="Arial"/>
          <w:lang w:val="mn-MN"/>
        </w:rPr>
        <w:t>нөхөх</w:t>
      </w:r>
      <w:r w:rsidRPr="001D6DE0">
        <w:rPr>
          <w:rFonts w:ascii="Arial" w:hAnsi="Arial" w:cs="Arial"/>
          <w:noProof/>
          <w:lang w:val="mn-MN"/>
        </w:rPr>
        <w:t xml:space="preserve">  </w:t>
      </w:r>
      <w:r w:rsidRPr="00F031E5">
        <w:rPr>
          <w:rFonts w:ascii="MS Gothic" w:eastAsia="MS Gothic" w:hAnsi="MS Gothic" w:cs="MS Gothic" w:hint="eastAsia"/>
        </w:rPr>
        <w:t>➢</w:t>
      </w:r>
      <w:proofErr w:type="gramEnd"/>
      <w:r w:rsidR="001209CE">
        <w:rPr>
          <w:rFonts w:ascii="Arial" w:hAnsi="Arial" w:cs="Arial"/>
          <w:lang w:val="mn-MN"/>
        </w:rPr>
        <w:t xml:space="preserve"> </w:t>
      </w:r>
      <w:r w:rsidR="0006105C">
        <w:rPr>
          <w:rFonts w:ascii="Arial" w:hAnsi="Arial" w:cs="Arial"/>
          <w:lang w:val="mn-MN"/>
        </w:rPr>
        <w:t xml:space="preserve">Байгууллагын удирдлага захиргааны ажилтнуудтай </w:t>
      </w:r>
      <w:proofErr w:type="spellStart"/>
      <w:r w:rsidRPr="00F031E5">
        <w:rPr>
          <w:rFonts w:ascii="Arial" w:hAnsi="Arial" w:cs="Arial"/>
        </w:rPr>
        <w:t>байгуулах</w:t>
      </w:r>
      <w:proofErr w:type="spellEnd"/>
      <w:r w:rsidRPr="00F031E5">
        <w:rPr>
          <w:rFonts w:ascii="Arial" w:hAnsi="Arial" w:cs="Arial"/>
        </w:rPr>
        <w:t xml:space="preserve"> </w:t>
      </w:r>
      <w:r w:rsidR="0006105C">
        <w:rPr>
          <w:rFonts w:ascii="Arial" w:hAnsi="Arial" w:cs="Arial"/>
          <w:lang w:val="mn-MN"/>
        </w:rPr>
        <w:t xml:space="preserve">Гүйцэтгэлийн төлөвлөгөөнд </w:t>
      </w:r>
      <w:proofErr w:type="spellStart"/>
      <w:r w:rsidRPr="00F031E5">
        <w:rPr>
          <w:rFonts w:ascii="Arial" w:hAnsi="Arial" w:cs="Arial"/>
        </w:rPr>
        <w:t>манлайллын</w:t>
      </w:r>
      <w:proofErr w:type="spellEnd"/>
      <w:r w:rsidRPr="00F031E5">
        <w:rPr>
          <w:rFonts w:ascii="Arial" w:hAnsi="Arial" w:cs="Arial"/>
        </w:rPr>
        <w:t xml:space="preserve"> </w:t>
      </w:r>
      <w:proofErr w:type="spellStart"/>
      <w:r w:rsidRPr="00F031E5">
        <w:rPr>
          <w:rFonts w:ascii="Arial" w:hAnsi="Arial" w:cs="Arial"/>
        </w:rPr>
        <w:t>шалгуур</w:t>
      </w:r>
      <w:proofErr w:type="spellEnd"/>
      <w:r w:rsidRPr="00F031E5">
        <w:rPr>
          <w:rFonts w:ascii="Arial" w:hAnsi="Arial" w:cs="Arial"/>
        </w:rPr>
        <w:t xml:space="preserve"> </w:t>
      </w:r>
      <w:proofErr w:type="spellStart"/>
      <w:r w:rsidRPr="00F031E5">
        <w:rPr>
          <w:rFonts w:ascii="Arial" w:hAnsi="Arial" w:cs="Arial"/>
        </w:rPr>
        <w:t>үзүүлэлт</w:t>
      </w:r>
      <w:proofErr w:type="spellEnd"/>
      <w:r w:rsidRPr="00F031E5">
        <w:rPr>
          <w:rFonts w:ascii="Arial" w:hAnsi="Arial" w:cs="Arial"/>
        </w:rPr>
        <w:t xml:space="preserve">, </w:t>
      </w:r>
      <w:proofErr w:type="spellStart"/>
      <w:r w:rsidRPr="00F031E5">
        <w:rPr>
          <w:rFonts w:ascii="Arial" w:hAnsi="Arial" w:cs="Arial"/>
        </w:rPr>
        <w:t>манлайлах</w:t>
      </w:r>
      <w:proofErr w:type="spellEnd"/>
      <w:r w:rsidRPr="00F031E5">
        <w:rPr>
          <w:rFonts w:ascii="Arial" w:hAnsi="Arial" w:cs="Arial"/>
        </w:rPr>
        <w:t xml:space="preserve"> </w:t>
      </w:r>
      <w:proofErr w:type="spellStart"/>
      <w:r w:rsidR="0006105C">
        <w:rPr>
          <w:rFonts w:ascii="Arial" w:hAnsi="Arial" w:cs="Arial"/>
        </w:rPr>
        <w:t>ур</w:t>
      </w:r>
      <w:proofErr w:type="spellEnd"/>
      <w:r w:rsidR="0006105C">
        <w:rPr>
          <w:rFonts w:ascii="Arial" w:hAnsi="Arial" w:cs="Arial"/>
        </w:rPr>
        <w:t xml:space="preserve"> </w:t>
      </w:r>
      <w:proofErr w:type="spellStart"/>
      <w:r w:rsidR="0006105C">
        <w:rPr>
          <w:rFonts w:ascii="Arial" w:hAnsi="Arial" w:cs="Arial"/>
        </w:rPr>
        <w:t>чадварт</w:t>
      </w:r>
      <w:proofErr w:type="spellEnd"/>
      <w:r w:rsidR="0006105C">
        <w:rPr>
          <w:rFonts w:ascii="Arial" w:hAnsi="Arial" w:cs="Arial"/>
        </w:rPr>
        <w:t xml:space="preserve"> </w:t>
      </w:r>
      <w:proofErr w:type="spellStart"/>
      <w:r w:rsidR="0006105C">
        <w:rPr>
          <w:rFonts w:ascii="Arial" w:hAnsi="Arial" w:cs="Arial"/>
        </w:rPr>
        <w:t>өгөх</w:t>
      </w:r>
      <w:proofErr w:type="spellEnd"/>
      <w:r w:rsidR="0006105C">
        <w:rPr>
          <w:rFonts w:ascii="Arial" w:hAnsi="Arial" w:cs="Arial"/>
        </w:rPr>
        <w:t xml:space="preserve"> </w:t>
      </w:r>
      <w:proofErr w:type="spellStart"/>
      <w:r w:rsidR="0006105C">
        <w:rPr>
          <w:rFonts w:ascii="Arial" w:hAnsi="Arial" w:cs="Arial"/>
        </w:rPr>
        <w:t>үнэлгээг</w:t>
      </w:r>
      <w:proofErr w:type="spellEnd"/>
      <w:r w:rsidR="0006105C">
        <w:rPr>
          <w:rFonts w:ascii="Arial" w:hAnsi="Arial" w:cs="Arial"/>
        </w:rPr>
        <w:t xml:space="preserve"> </w:t>
      </w:r>
      <w:proofErr w:type="spellStart"/>
      <w:r w:rsidR="0006105C">
        <w:rPr>
          <w:rFonts w:ascii="Arial" w:hAnsi="Arial" w:cs="Arial"/>
        </w:rPr>
        <w:t>тусгах</w:t>
      </w:r>
      <w:proofErr w:type="spellEnd"/>
      <w:r w:rsidRPr="00F031E5">
        <w:rPr>
          <w:rFonts w:ascii="Arial" w:hAnsi="Arial" w:cs="Arial"/>
        </w:rPr>
        <w:t xml:space="preserve">  </w:t>
      </w:r>
    </w:p>
    <w:p w:rsidR="001554AE" w:rsidRPr="0006105C" w:rsidRDefault="001554AE" w:rsidP="001D6DE0">
      <w:pPr>
        <w:spacing w:after="0"/>
        <w:jc w:val="both"/>
        <w:rPr>
          <w:rFonts w:ascii="Arial" w:hAnsi="Arial" w:cs="Arial"/>
          <w:b/>
          <w:lang w:val="mn-MN"/>
        </w:rPr>
      </w:pPr>
      <w:r w:rsidRPr="0006105C">
        <w:rPr>
          <w:rFonts w:ascii="Arial" w:hAnsi="Arial" w:cs="Arial"/>
          <w:b/>
        </w:rPr>
        <w:t xml:space="preserve">4.4 </w:t>
      </w:r>
      <w:proofErr w:type="spellStart"/>
      <w:r w:rsidRPr="0006105C">
        <w:rPr>
          <w:rFonts w:ascii="Arial" w:hAnsi="Arial" w:cs="Arial"/>
          <w:b/>
        </w:rPr>
        <w:t>Хүний</w:t>
      </w:r>
      <w:proofErr w:type="spellEnd"/>
      <w:r w:rsidRPr="0006105C">
        <w:rPr>
          <w:rFonts w:ascii="Arial" w:hAnsi="Arial" w:cs="Arial"/>
          <w:b/>
        </w:rPr>
        <w:t xml:space="preserve"> </w:t>
      </w:r>
      <w:proofErr w:type="spellStart"/>
      <w:r w:rsidRPr="0006105C">
        <w:rPr>
          <w:rFonts w:ascii="Arial" w:hAnsi="Arial" w:cs="Arial"/>
          <w:b/>
        </w:rPr>
        <w:t>нөөцийн</w:t>
      </w:r>
      <w:proofErr w:type="spellEnd"/>
      <w:r w:rsidRPr="0006105C">
        <w:rPr>
          <w:rFonts w:ascii="Arial" w:hAnsi="Arial" w:cs="Arial"/>
          <w:b/>
        </w:rPr>
        <w:t xml:space="preserve"> </w:t>
      </w:r>
      <w:proofErr w:type="spellStart"/>
      <w:r w:rsidRPr="0006105C">
        <w:rPr>
          <w:rFonts w:ascii="Arial" w:hAnsi="Arial" w:cs="Arial"/>
          <w:b/>
        </w:rPr>
        <w:t>хөгжлийн</w:t>
      </w:r>
      <w:proofErr w:type="spellEnd"/>
      <w:r w:rsidRPr="0006105C">
        <w:rPr>
          <w:rFonts w:ascii="Arial" w:hAnsi="Arial" w:cs="Arial"/>
          <w:b/>
        </w:rPr>
        <w:t xml:space="preserve"> </w:t>
      </w:r>
      <w:proofErr w:type="spellStart"/>
      <w:r w:rsidRPr="0006105C">
        <w:rPr>
          <w:rFonts w:ascii="Arial" w:hAnsi="Arial" w:cs="Arial"/>
          <w:b/>
        </w:rPr>
        <w:t>хөтөлбөрийн</w:t>
      </w:r>
      <w:proofErr w:type="spellEnd"/>
      <w:r w:rsidRPr="0006105C">
        <w:rPr>
          <w:rFonts w:ascii="Arial" w:hAnsi="Arial" w:cs="Arial"/>
          <w:b/>
        </w:rPr>
        <w:t xml:space="preserve"> </w:t>
      </w:r>
      <w:proofErr w:type="spellStart"/>
      <w:r w:rsidRPr="0006105C">
        <w:rPr>
          <w:rFonts w:ascii="Arial" w:hAnsi="Arial" w:cs="Arial"/>
          <w:b/>
        </w:rPr>
        <w:t>дөрөвдүгээр</w:t>
      </w:r>
      <w:proofErr w:type="spellEnd"/>
      <w:r w:rsidRPr="0006105C">
        <w:rPr>
          <w:rFonts w:ascii="Arial" w:hAnsi="Arial" w:cs="Arial"/>
          <w:b/>
        </w:rPr>
        <w:t xml:space="preserve"> </w:t>
      </w:r>
      <w:proofErr w:type="spellStart"/>
      <w:r w:rsidRPr="0006105C">
        <w:rPr>
          <w:rFonts w:ascii="Arial" w:hAnsi="Arial" w:cs="Arial"/>
          <w:b/>
        </w:rPr>
        <w:t>зорилтын</w:t>
      </w:r>
      <w:proofErr w:type="spellEnd"/>
      <w:r w:rsidRPr="0006105C">
        <w:rPr>
          <w:rFonts w:ascii="Arial" w:hAnsi="Arial" w:cs="Arial"/>
          <w:b/>
        </w:rPr>
        <w:t xml:space="preserve"> </w:t>
      </w:r>
      <w:proofErr w:type="spellStart"/>
      <w:r w:rsidRPr="0006105C">
        <w:rPr>
          <w:rFonts w:ascii="Arial" w:hAnsi="Arial" w:cs="Arial"/>
          <w:b/>
        </w:rPr>
        <w:t>хүрээнд</w:t>
      </w:r>
      <w:proofErr w:type="spellEnd"/>
      <w:r w:rsidRPr="0006105C">
        <w:rPr>
          <w:rFonts w:ascii="Arial" w:hAnsi="Arial" w:cs="Arial"/>
          <w:b/>
        </w:rPr>
        <w:t xml:space="preserve">                     /</w:t>
      </w:r>
      <w:proofErr w:type="spellStart"/>
      <w:r w:rsidRPr="0006105C">
        <w:rPr>
          <w:rFonts w:ascii="Arial" w:hAnsi="Arial" w:cs="Arial"/>
          <w:b/>
        </w:rPr>
        <w:t>Албан</w:t>
      </w:r>
      <w:proofErr w:type="spellEnd"/>
      <w:r w:rsidRPr="0006105C">
        <w:rPr>
          <w:rFonts w:ascii="Arial" w:hAnsi="Arial" w:cs="Arial"/>
          <w:b/>
        </w:rPr>
        <w:t xml:space="preserve"> </w:t>
      </w:r>
      <w:proofErr w:type="spellStart"/>
      <w:r w:rsidRPr="0006105C">
        <w:rPr>
          <w:rFonts w:ascii="Arial" w:hAnsi="Arial" w:cs="Arial"/>
          <w:b/>
        </w:rPr>
        <w:t>хаагчдыг</w:t>
      </w:r>
      <w:proofErr w:type="spellEnd"/>
      <w:r w:rsidRPr="0006105C">
        <w:rPr>
          <w:rFonts w:ascii="Arial" w:hAnsi="Arial" w:cs="Arial"/>
          <w:b/>
        </w:rPr>
        <w:t xml:space="preserve"> </w:t>
      </w:r>
      <w:proofErr w:type="spellStart"/>
      <w:r w:rsidRPr="0006105C">
        <w:rPr>
          <w:rFonts w:ascii="Arial" w:hAnsi="Arial" w:cs="Arial"/>
          <w:b/>
        </w:rPr>
        <w:t>ажлын</w:t>
      </w:r>
      <w:proofErr w:type="spellEnd"/>
      <w:r w:rsidRPr="0006105C">
        <w:rPr>
          <w:rFonts w:ascii="Arial" w:hAnsi="Arial" w:cs="Arial"/>
          <w:b/>
        </w:rPr>
        <w:t xml:space="preserve"> </w:t>
      </w:r>
      <w:proofErr w:type="spellStart"/>
      <w:r w:rsidRPr="0006105C">
        <w:rPr>
          <w:rFonts w:ascii="Arial" w:hAnsi="Arial" w:cs="Arial"/>
          <w:b/>
        </w:rPr>
        <w:t>байранд</w:t>
      </w:r>
      <w:proofErr w:type="spellEnd"/>
      <w:r w:rsidRPr="0006105C">
        <w:rPr>
          <w:rFonts w:ascii="Arial" w:hAnsi="Arial" w:cs="Arial"/>
          <w:b/>
        </w:rPr>
        <w:t xml:space="preserve"> </w:t>
      </w:r>
      <w:proofErr w:type="spellStart"/>
      <w:r w:rsidRPr="0006105C">
        <w:rPr>
          <w:rFonts w:ascii="Arial" w:hAnsi="Arial" w:cs="Arial"/>
          <w:b/>
        </w:rPr>
        <w:t>сонгон</w:t>
      </w:r>
      <w:proofErr w:type="spellEnd"/>
      <w:r w:rsidRPr="0006105C">
        <w:rPr>
          <w:rFonts w:ascii="Arial" w:hAnsi="Arial" w:cs="Arial"/>
          <w:b/>
        </w:rPr>
        <w:t xml:space="preserve"> </w:t>
      </w:r>
      <w:proofErr w:type="spellStart"/>
      <w:r w:rsidRPr="0006105C">
        <w:rPr>
          <w:rFonts w:ascii="Arial" w:hAnsi="Arial" w:cs="Arial"/>
          <w:b/>
        </w:rPr>
        <w:t>шалгаруулах</w:t>
      </w:r>
      <w:proofErr w:type="spellEnd"/>
      <w:r w:rsidRPr="0006105C">
        <w:rPr>
          <w:rFonts w:ascii="Arial" w:hAnsi="Arial" w:cs="Arial"/>
          <w:b/>
        </w:rPr>
        <w:t xml:space="preserve">/  </w:t>
      </w:r>
    </w:p>
    <w:p w:rsidR="001554AE" w:rsidRPr="002650CE" w:rsidRDefault="001554AE" w:rsidP="00220989">
      <w:pPr>
        <w:spacing w:after="0"/>
        <w:jc w:val="both"/>
        <w:rPr>
          <w:rFonts w:ascii="Arial" w:hAnsi="Arial" w:cs="Arial"/>
          <w:noProof/>
          <w:lang w:val="mn-MN"/>
        </w:rPr>
      </w:pPr>
      <w:r w:rsidRPr="002650CE">
        <w:rPr>
          <w:rFonts w:ascii="Arial" w:hAnsi="Arial" w:cs="Arial"/>
          <w:noProof/>
          <w:lang w:val="mn-MN"/>
        </w:rPr>
        <w:t xml:space="preserve">Төрийн албаны тухай хууль, </w:t>
      </w:r>
      <w:r w:rsidR="0006105C">
        <w:rPr>
          <w:rFonts w:ascii="Arial" w:hAnsi="Arial" w:cs="Arial"/>
          <w:noProof/>
          <w:lang w:val="mn-MN"/>
        </w:rPr>
        <w:t>Хөдөлмөрийн д</w:t>
      </w:r>
      <w:r w:rsidRPr="002650CE">
        <w:rPr>
          <w:rFonts w:ascii="Arial" w:hAnsi="Arial" w:cs="Arial"/>
          <w:noProof/>
          <w:lang w:val="mn-MN"/>
        </w:rPr>
        <w:t>отоод журам, Төрийн жинхэнэ албан тушаалд анх орох иргэн</w:t>
      </w:r>
      <w:r w:rsidR="0006105C">
        <w:rPr>
          <w:rFonts w:ascii="Arial" w:hAnsi="Arial" w:cs="Arial"/>
          <w:noProof/>
          <w:lang w:val="mn-MN"/>
        </w:rPr>
        <w:t>ий нөөц бүрдүүлэх журмын дагуу т</w:t>
      </w:r>
      <w:r w:rsidRPr="002650CE">
        <w:rPr>
          <w:rFonts w:ascii="Arial" w:hAnsi="Arial" w:cs="Arial"/>
          <w:noProof/>
          <w:lang w:val="mn-MN"/>
        </w:rPr>
        <w:t xml:space="preserve">өрийн албан хаагчийг сонгон шалгаруулж ажилд томилдог. Төрийн албаны тухай хуульд заасны дагуу албанд ажлын сул орон тоо гарсан тохиолдолд эхлээд байгууллагын дотоод албан хаагчдаас тус ажлын байранд тавигдах болзол </w:t>
      </w:r>
      <w:r w:rsidRPr="002650CE">
        <w:rPr>
          <w:rFonts w:ascii="Arial" w:hAnsi="Arial" w:cs="Arial"/>
          <w:noProof/>
          <w:lang w:val="mn-MN"/>
        </w:rPr>
        <w:lastRenderedPageBreak/>
        <w:t xml:space="preserve">шаардлагыг хангаж байгаа албан хаагчийг дэвшүүлнэ. Албан хаагч ажлын байранд дэвшин ажиллахын тулд дараах шаардлагыг хангасан байна. Үүнд: </w:t>
      </w:r>
    </w:p>
    <w:p w:rsidR="0006105C" w:rsidRDefault="001554AE" w:rsidP="00220989">
      <w:pPr>
        <w:spacing w:after="0"/>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Ажлын байрны тодорхойлолтод заасан чиг үүргээ бүрэн биелүүлс</w:t>
      </w:r>
      <w:r w:rsidR="0006105C">
        <w:rPr>
          <w:rFonts w:ascii="Arial" w:hAnsi="Arial" w:cs="Arial"/>
          <w:noProof/>
          <w:lang w:val="mn-MN"/>
        </w:rPr>
        <w:t>эн</w:t>
      </w:r>
    </w:p>
    <w:p w:rsidR="0006105C" w:rsidRDefault="001554AE" w:rsidP="00220989">
      <w:pPr>
        <w:spacing w:after="0"/>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w:t>
      </w:r>
      <w:r w:rsidR="0006105C">
        <w:rPr>
          <w:rFonts w:ascii="Arial" w:hAnsi="Arial" w:cs="Arial"/>
          <w:noProof/>
          <w:lang w:val="mn-MN"/>
        </w:rPr>
        <w:t xml:space="preserve">Ажлын гүйцэтгэл </w:t>
      </w:r>
      <w:r w:rsidRPr="002650CE">
        <w:rPr>
          <w:rFonts w:ascii="Arial" w:hAnsi="Arial" w:cs="Arial"/>
          <w:noProof/>
          <w:lang w:val="mn-MN"/>
        </w:rPr>
        <w:t>сүүлийн жилүүдэд</w:t>
      </w:r>
      <w:r w:rsidR="0006105C">
        <w:rPr>
          <w:rFonts w:ascii="Arial" w:hAnsi="Arial" w:cs="Arial"/>
          <w:noProof/>
          <w:lang w:val="mn-MN"/>
        </w:rPr>
        <w:t xml:space="preserve"> тогтмол "А" үнэлгээ авч байсан</w:t>
      </w:r>
    </w:p>
    <w:p w:rsidR="0006105C" w:rsidRDefault="001554AE" w:rsidP="00220989">
      <w:pPr>
        <w:spacing w:after="0"/>
        <w:jc w:val="both"/>
        <w:rPr>
          <w:rFonts w:ascii="Arial" w:hAnsi="Arial" w:cs="Arial"/>
          <w:noProof/>
          <w:lang w:val="mn-MN"/>
        </w:rPr>
      </w:pPr>
      <w:r w:rsidRPr="002650CE">
        <w:rPr>
          <w:rFonts w:ascii="Arial" w:hAnsi="Arial" w:cs="Arial"/>
          <w:noProof/>
          <w:lang w:val="mn-MN"/>
        </w:rPr>
        <w:t xml:space="preserve"> </w:t>
      </w:r>
      <w:r w:rsidRPr="002650CE">
        <w:rPr>
          <w:rFonts w:ascii="MS Gothic" w:eastAsia="MS Gothic" w:hAnsi="MS Gothic" w:cs="MS Gothic"/>
          <w:noProof/>
          <w:lang w:val="mn-MN"/>
        </w:rPr>
        <w:t>➢</w:t>
      </w:r>
      <w:r w:rsidRPr="002650CE">
        <w:rPr>
          <w:rFonts w:ascii="Arial" w:hAnsi="Arial" w:cs="Arial"/>
          <w:noProof/>
          <w:lang w:val="mn-MN"/>
        </w:rPr>
        <w:t xml:space="preserve"> Ажлы</w:t>
      </w:r>
      <w:r w:rsidR="0006105C">
        <w:rPr>
          <w:rFonts w:ascii="Arial" w:hAnsi="Arial" w:cs="Arial"/>
          <w:noProof/>
          <w:lang w:val="mn-MN"/>
        </w:rPr>
        <w:t>н цаг ашиглалт сайн баримталдаг</w:t>
      </w:r>
    </w:p>
    <w:p w:rsidR="0006105C" w:rsidRDefault="001554AE" w:rsidP="00220989">
      <w:pPr>
        <w:spacing w:after="0"/>
        <w:jc w:val="both"/>
        <w:rPr>
          <w:rFonts w:ascii="Arial" w:hAnsi="Arial" w:cs="Arial"/>
          <w:noProof/>
          <w:lang w:val="mn-MN"/>
        </w:rPr>
      </w:pPr>
      <w:r w:rsidRPr="002650CE">
        <w:rPr>
          <w:rFonts w:ascii="Arial" w:hAnsi="Arial" w:cs="Arial"/>
          <w:noProof/>
          <w:lang w:val="mn-MN"/>
        </w:rPr>
        <w:t xml:space="preserve"> </w:t>
      </w:r>
      <w:r w:rsidRPr="002650CE">
        <w:rPr>
          <w:rFonts w:ascii="MS Gothic" w:eastAsia="MS Gothic" w:hAnsi="MS Gothic" w:cs="MS Gothic"/>
          <w:noProof/>
          <w:lang w:val="mn-MN"/>
        </w:rPr>
        <w:t>➢</w:t>
      </w:r>
      <w:r w:rsidRPr="002650CE">
        <w:rPr>
          <w:rFonts w:ascii="Arial" w:hAnsi="Arial" w:cs="Arial"/>
          <w:noProof/>
          <w:lang w:val="mn-MN"/>
        </w:rPr>
        <w:t xml:space="preserve"> Албан хаагчдыг хамарсан олон н</w:t>
      </w:r>
      <w:r w:rsidR="0006105C">
        <w:rPr>
          <w:rFonts w:ascii="Arial" w:hAnsi="Arial" w:cs="Arial"/>
          <w:noProof/>
          <w:lang w:val="mn-MN"/>
        </w:rPr>
        <w:t>ийтийн ажилд идэвхтэй оролцдог</w:t>
      </w:r>
    </w:p>
    <w:p w:rsidR="001554AE" w:rsidRPr="002650CE" w:rsidRDefault="001554AE" w:rsidP="00220989">
      <w:pPr>
        <w:spacing w:after="0"/>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Сахилгын шийтгэлгүй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Дээрх шаардлагыг хангасан албан хаагчийг сул гарсан ажлын байр</w:t>
      </w:r>
      <w:r w:rsidR="0006105C">
        <w:rPr>
          <w:rFonts w:ascii="Arial" w:hAnsi="Arial" w:cs="Arial"/>
          <w:noProof/>
          <w:lang w:val="mn-MN"/>
        </w:rPr>
        <w:t>анд дэвшүүлэн ажиллуулах талаар</w:t>
      </w:r>
      <w:r w:rsidRPr="002650CE">
        <w:rPr>
          <w:rFonts w:ascii="Arial" w:hAnsi="Arial" w:cs="Arial"/>
          <w:noProof/>
          <w:lang w:val="mn-MN"/>
        </w:rPr>
        <w:t xml:space="preserve"> </w:t>
      </w:r>
      <w:r w:rsidR="0006105C">
        <w:rPr>
          <w:rFonts w:ascii="Arial" w:hAnsi="Arial" w:cs="Arial"/>
          <w:noProof/>
          <w:lang w:val="mn-MN"/>
        </w:rPr>
        <w:t>Хүний нөөцийн ажилтан болон х</w:t>
      </w:r>
      <w:r w:rsidRPr="002650CE">
        <w:rPr>
          <w:rFonts w:ascii="Arial" w:hAnsi="Arial" w:cs="Arial"/>
          <w:noProof/>
          <w:lang w:val="mn-MN"/>
        </w:rPr>
        <w:t xml:space="preserve">олбогдох </w:t>
      </w:r>
      <w:r w:rsidR="0006105C">
        <w:rPr>
          <w:rFonts w:ascii="Arial" w:hAnsi="Arial" w:cs="Arial"/>
          <w:noProof/>
          <w:lang w:val="mn-MN"/>
        </w:rPr>
        <w:t xml:space="preserve">албан тушаалтны </w:t>
      </w:r>
      <w:r w:rsidRPr="002650CE">
        <w:rPr>
          <w:rFonts w:ascii="Arial" w:hAnsi="Arial" w:cs="Arial"/>
          <w:noProof/>
          <w:lang w:val="mn-MN"/>
        </w:rPr>
        <w:t xml:space="preserve">саналыг үндэслэн байгууллагын дарга шийдвэрлэнэ. </w:t>
      </w:r>
    </w:p>
    <w:p w:rsidR="001554AE" w:rsidRPr="002B4790" w:rsidRDefault="001554AE" w:rsidP="001B6670">
      <w:pPr>
        <w:spacing w:after="0" w:line="360" w:lineRule="auto"/>
        <w:jc w:val="both"/>
        <w:rPr>
          <w:rFonts w:ascii="Arial" w:hAnsi="Arial" w:cs="Arial"/>
          <w:b/>
          <w:lang w:val="mn-MN"/>
        </w:rPr>
      </w:pPr>
      <w:r w:rsidRPr="002B4790">
        <w:rPr>
          <w:rFonts w:ascii="Arial" w:hAnsi="Arial" w:cs="Arial"/>
          <w:b/>
        </w:rPr>
        <w:t xml:space="preserve">4.5. </w:t>
      </w:r>
      <w:proofErr w:type="spellStart"/>
      <w:r w:rsidRPr="002B4790">
        <w:rPr>
          <w:rFonts w:ascii="Arial" w:hAnsi="Arial" w:cs="Arial"/>
          <w:b/>
        </w:rPr>
        <w:t>Хүний</w:t>
      </w:r>
      <w:proofErr w:type="spellEnd"/>
      <w:r w:rsidRPr="002B4790">
        <w:rPr>
          <w:rFonts w:ascii="Arial" w:hAnsi="Arial" w:cs="Arial"/>
          <w:b/>
        </w:rPr>
        <w:t xml:space="preserve"> </w:t>
      </w:r>
      <w:proofErr w:type="spellStart"/>
      <w:r w:rsidRPr="002B4790">
        <w:rPr>
          <w:rFonts w:ascii="Arial" w:hAnsi="Arial" w:cs="Arial"/>
          <w:b/>
        </w:rPr>
        <w:t>нөөцийн</w:t>
      </w:r>
      <w:proofErr w:type="spellEnd"/>
      <w:r w:rsidRPr="002B4790">
        <w:rPr>
          <w:rFonts w:ascii="Arial" w:hAnsi="Arial" w:cs="Arial"/>
          <w:b/>
        </w:rPr>
        <w:t xml:space="preserve"> </w:t>
      </w:r>
      <w:proofErr w:type="spellStart"/>
      <w:r w:rsidRPr="002B4790">
        <w:rPr>
          <w:rFonts w:ascii="Arial" w:hAnsi="Arial" w:cs="Arial"/>
          <w:b/>
        </w:rPr>
        <w:t>хөгжлийн</w:t>
      </w:r>
      <w:proofErr w:type="spellEnd"/>
      <w:r w:rsidRPr="002B4790">
        <w:rPr>
          <w:rFonts w:ascii="Arial" w:hAnsi="Arial" w:cs="Arial"/>
          <w:b/>
        </w:rPr>
        <w:t xml:space="preserve"> </w:t>
      </w:r>
      <w:proofErr w:type="spellStart"/>
      <w:r w:rsidRPr="002B4790">
        <w:rPr>
          <w:rFonts w:ascii="Arial" w:hAnsi="Arial" w:cs="Arial"/>
          <w:b/>
        </w:rPr>
        <w:t>хөтөлбөрийн</w:t>
      </w:r>
      <w:proofErr w:type="spellEnd"/>
      <w:r w:rsidRPr="002B4790">
        <w:rPr>
          <w:rFonts w:ascii="Arial" w:hAnsi="Arial" w:cs="Arial"/>
          <w:b/>
        </w:rPr>
        <w:t xml:space="preserve"> </w:t>
      </w:r>
      <w:proofErr w:type="spellStart"/>
      <w:r w:rsidRPr="002B4790">
        <w:rPr>
          <w:rFonts w:ascii="Arial" w:hAnsi="Arial" w:cs="Arial"/>
          <w:b/>
        </w:rPr>
        <w:t>тавду</w:t>
      </w:r>
      <w:r w:rsidR="002B4790">
        <w:rPr>
          <w:rFonts w:ascii="Arial" w:hAnsi="Arial" w:cs="Arial"/>
          <w:b/>
        </w:rPr>
        <w:t>гаар</w:t>
      </w:r>
      <w:proofErr w:type="spellEnd"/>
      <w:r w:rsidR="002B4790">
        <w:rPr>
          <w:rFonts w:ascii="Arial" w:hAnsi="Arial" w:cs="Arial"/>
          <w:b/>
        </w:rPr>
        <w:t xml:space="preserve"> </w:t>
      </w:r>
      <w:proofErr w:type="spellStart"/>
      <w:r w:rsidR="002B4790">
        <w:rPr>
          <w:rFonts w:ascii="Arial" w:hAnsi="Arial" w:cs="Arial"/>
          <w:b/>
        </w:rPr>
        <w:t>зорилтын</w:t>
      </w:r>
      <w:proofErr w:type="spellEnd"/>
      <w:r w:rsidR="002B4790">
        <w:rPr>
          <w:rFonts w:ascii="Arial" w:hAnsi="Arial" w:cs="Arial"/>
          <w:b/>
        </w:rPr>
        <w:t xml:space="preserve"> </w:t>
      </w:r>
      <w:proofErr w:type="spellStart"/>
      <w:r w:rsidR="002B4790">
        <w:rPr>
          <w:rFonts w:ascii="Arial" w:hAnsi="Arial" w:cs="Arial"/>
          <w:b/>
        </w:rPr>
        <w:t>хүрээнд</w:t>
      </w:r>
      <w:proofErr w:type="spellEnd"/>
      <w:r w:rsidR="002B4790">
        <w:rPr>
          <w:rFonts w:ascii="Arial" w:hAnsi="Arial" w:cs="Arial"/>
          <w:b/>
        </w:rPr>
        <w:t xml:space="preserve"> </w:t>
      </w:r>
      <w:r w:rsidRPr="002B4790">
        <w:rPr>
          <w:rFonts w:ascii="Arial" w:hAnsi="Arial" w:cs="Arial"/>
          <w:b/>
        </w:rPr>
        <w:t>/</w:t>
      </w:r>
      <w:proofErr w:type="spellStart"/>
      <w:r w:rsidRPr="002B4790">
        <w:rPr>
          <w:rFonts w:ascii="Arial" w:hAnsi="Arial" w:cs="Arial"/>
          <w:b/>
        </w:rPr>
        <w:t>Хүний</w:t>
      </w:r>
      <w:proofErr w:type="spellEnd"/>
      <w:r w:rsidRPr="002B4790">
        <w:rPr>
          <w:rFonts w:ascii="Arial" w:hAnsi="Arial" w:cs="Arial"/>
          <w:b/>
        </w:rPr>
        <w:t xml:space="preserve"> </w:t>
      </w:r>
      <w:proofErr w:type="spellStart"/>
      <w:r w:rsidRPr="002B4790">
        <w:rPr>
          <w:rFonts w:ascii="Arial" w:hAnsi="Arial" w:cs="Arial"/>
          <w:b/>
        </w:rPr>
        <w:t>нөөцийн</w:t>
      </w:r>
      <w:proofErr w:type="spellEnd"/>
      <w:r w:rsidRPr="002B4790">
        <w:rPr>
          <w:rFonts w:ascii="Arial" w:hAnsi="Arial" w:cs="Arial"/>
          <w:b/>
        </w:rPr>
        <w:t xml:space="preserve"> </w:t>
      </w:r>
      <w:proofErr w:type="spellStart"/>
      <w:r w:rsidRPr="002B4790">
        <w:rPr>
          <w:rFonts w:ascii="Arial" w:hAnsi="Arial" w:cs="Arial"/>
          <w:b/>
        </w:rPr>
        <w:t>мэдээллийн</w:t>
      </w:r>
      <w:proofErr w:type="spellEnd"/>
      <w:r w:rsidRPr="002B4790">
        <w:rPr>
          <w:rFonts w:ascii="Arial" w:hAnsi="Arial" w:cs="Arial"/>
          <w:b/>
        </w:rPr>
        <w:t xml:space="preserve"> </w:t>
      </w:r>
      <w:proofErr w:type="spellStart"/>
      <w:r w:rsidRPr="002B4790">
        <w:rPr>
          <w:rFonts w:ascii="Arial" w:hAnsi="Arial" w:cs="Arial"/>
          <w:b/>
        </w:rPr>
        <w:t>нэгдсэн</w:t>
      </w:r>
      <w:proofErr w:type="spellEnd"/>
      <w:r w:rsidRPr="002B4790">
        <w:rPr>
          <w:rFonts w:ascii="Arial" w:hAnsi="Arial" w:cs="Arial"/>
          <w:b/>
        </w:rPr>
        <w:t xml:space="preserve"> </w:t>
      </w:r>
      <w:proofErr w:type="spellStart"/>
      <w:r w:rsidRPr="002B4790">
        <w:rPr>
          <w:rFonts w:ascii="Arial" w:hAnsi="Arial" w:cs="Arial"/>
          <w:b/>
        </w:rPr>
        <w:t>сан</w:t>
      </w:r>
      <w:proofErr w:type="spellEnd"/>
      <w:r w:rsidRPr="002B4790">
        <w:rPr>
          <w:rFonts w:ascii="Arial" w:hAnsi="Arial" w:cs="Arial"/>
          <w:b/>
        </w:rPr>
        <w:t xml:space="preserve"> </w:t>
      </w:r>
      <w:proofErr w:type="spellStart"/>
      <w:r w:rsidRPr="002B4790">
        <w:rPr>
          <w:rFonts w:ascii="Arial" w:hAnsi="Arial" w:cs="Arial"/>
          <w:b/>
        </w:rPr>
        <w:t>бий</w:t>
      </w:r>
      <w:proofErr w:type="spellEnd"/>
      <w:r w:rsidRPr="002B4790">
        <w:rPr>
          <w:rFonts w:ascii="Arial" w:hAnsi="Arial" w:cs="Arial"/>
          <w:b/>
        </w:rPr>
        <w:t xml:space="preserve"> </w:t>
      </w:r>
      <w:proofErr w:type="spellStart"/>
      <w:r w:rsidRPr="002B4790">
        <w:rPr>
          <w:rFonts w:ascii="Arial" w:hAnsi="Arial" w:cs="Arial"/>
          <w:b/>
        </w:rPr>
        <w:t>болгох</w:t>
      </w:r>
      <w:proofErr w:type="spellEnd"/>
      <w:r w:rsidRPr="002B4790">
        <w:rPr>
          <w:rFonts w:ascii="Arial" w:hAnsi="Arial" w:cs="Arial"/>
          <w:b/>
        </w:rPr>
        <w:t xml:space="preserve">, </w:t>
      </w:r>
      <w:proofErr w:type="spellStart"/>
      <w:r w:rsidRPr="002B4790">
        <w:rPr>
          <w:rFonts w:ascii="Arial" w:hAnsi="Arial" w:cs="Arial"/>
          <w:b/>
        </w:rPr>
        <w:t>ашиглах</w:t>
      </w:r>
      <w:proofErr w:type="spellEnd"/>
      <w:r w:rsidRPr="002B4790">
        <w:rPr>
          <w:rFonts w:ascii="Arial" w:hAnsi="Arial" w:cs="Arial"/>
          <w:b/>
        </w:rPr>
        <w:t xml:space="preserve">/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Байгууллагын албан хаагчдын хувийн мэдээллийг холбогдох хууль тогтоомжийн хүрээнд цаасан болон цахим хэлбэрээр бүрдүүлэн хүний нөөцийн мэдээллийн санг бий болгож өдөр тутмын үйл ажиллагаандаа ашиглана.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Албан хаагчдын хувийн мэдээллийг багтаасан цаасан болон цахим гэсэн 2 төрлийн мэдээллийн сантай байна. Шинээр ажилд томилогдохоос эхлээд тухайн албан хаагч ажлаас чөлөөлөгдөх хүртэл бүх мэдээллийг багтаасан цаасан сан</w:t>
      </w:r>
      <w:r w:rsidR="002B4790">
        <w:rPr>
          <w:rFonts w:ascii="Arial" w:hAnsi="Arial" w:cs="Arial"/>
          <w:noProof/>
          <w:lang w:val="mn-MN"/>
        </w:rPr>
        <w:t xml:space="preserve"> </w:t>
      </w:r>
      <w:r w:rsidRPr="002650CE">
        <w:rPr>
          <w:rFonts w:ascii="Arial" w:hAnsi="Arial" w:cs="Arial"/>
          <w:noProof/>
          <w:lang w:val="mn-MN"/>
        </w:rPr>
        <w:t xml:space="preserve">/хувийн хэрэг/-г эрхлэн хөтлөх бөгөөд тухай бүр мэдээллийг баяжуулан товьёогжуулна.  </w:t>
      </w:r>
    </w:p>
    <w:p w:rsidR="00012AC5"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Албан хаагчийн хувийн хэргийг эрхлэн хөтлөхдөө холбогдох дүрэм, журмыг мөрдөж ажиллана. </w:t>
      </w:r>
    </w:p>
    <w:p w:rsidR="00012AC5" w:rsidRDefault="001554AE" w:rsidP="001B6670">
      <w:pPr>
        <w:spacing w:after="0" w:line="360" w:lineRule="auto"/>
        <w:jc w:val="both"/>
        <w:rPr>
          <w:rFonts w:ascii="Arial" w:hAnsi="Arial" w:cs="Arial"/>
          <w:noProof/>
          <w:lang w:val="mn-MN"/>
        </w:rPr>
      </w:pPr>
      <w:r w:rsidRPr="002650CE">
        <w:rPr>
          <w:rFonts w:ascii="MS Gothic" w:eastAsia="MS Gothic" w:hAnsi="MS Gothic" w:cs="MS Gothic"/>
          <w:noProof/>
          <w:lang w:val="mn-MN"/>
        </w:rPr>
        <w:t>➢</w:t>
      </w:r>
      <w:r w:rsidRPr="002650CE">
        <w:rPr>
          <w:rFonts w:ascii="Arial" w:hAnsi="Arial" w:cs="Arial"/>
          <w:noProof/>
          <w:lang w:val="mn-MN"/>
        </w:rPr>
        <w:t xml:space="preserve">  Ажилд орох хүсэлтийг цаасан болон onlinе хэлбэрээр авч болно.</w:t>
      </w:r>
      <w:r w:rsidR="00012AC5">
        <w:rPr>
          <w:rFonts w:ascii="Arial" w:hAnsi="Arial" w:cs="Arial"/>
          <w:noProof/>
          <w:lang w:val="mn-MN"/>
        </w:rPr>
        <w:t xml:space="preserve"> </w:t>
      </w:r>
    </w:p>
    <w:p w:rsidR="001554AE" w:rsidRPr="00012AC5" w:rsidRDefault="001554AE" w:rsidP="001B6670">
      <w:pPr>
        <w:spacing w:after="0" w:line="360" w:lineRule="auto"/>
        <w:jc w:val="both"/>
        <w:rPr>
          <w:rFonts w:ascii="Arial" w:hAnsi="Arial" w:cs="Arial"/>
          <w:b/>
          <w:noProof/>
          <w:lang w:val="mn-MN"/>
        </w:rPr>
      </w:pPr>
      <w:r w:rsidRPr="00012AC5">
        <w:rPr>
          <w:rFonts w:ascii="Arial" w:hAnsi="Arial" w:cs="Arial"/>
          <w:b/>
          <w:noProof/>
          <w:lang w:val="mn-MN"/>
        </w:rPr>
        <w:t xml:space="preserve">4.6. Хүний нөөцийн хөгжлийн хөтөлбөрийн зургаадугаар зорилтын хүрээнд                            /Хүний нөөцийг эрсдэлийн удирдлагаар хангах/  </w:t>
      </w:r>
    </w:p>
    <w:p w:rsidR="00012AC5" w:rsidRDefault="001554AE" w:rsidP="001B6670">
      <w:pPr>
        <w:spacing w:after="0" w:line="360" w:lineRule="auto"/>
        <w:jc w:val="both"/>
        <w:rPr>
          <w:rFonts w:ascii="Arial" w:hAnsi="Arial" w:cs="Arial"/>
          <w:noProof/>
          <w:lang w:val="mn-MN"/>
        </w:rPr>
      </w:pPr>
      <w:r w:rsidRPr="002650CE">
        <w:rPr>
          <w:rFonts w:ascii="Arial" w:hAnsi="Arial" w:cs="Arial"/>
          <w:noProof/>
          <w:lang w:val="mn-MN"/>
        </w:rPr>
        <w:t>Байгууллагын удирдлага нь зорилт, чиг үүргээ тасралтгүй хэрэгжүүлж чадах хүний нөөцийг төлөвлөж, ямар ч нөхцөл байдалд</w:t>
      </w:r>
      <w:r w:rsidR="00012AC5">
        <w:rPr>
          <w:rFonts w:ascii="Arial" w:hAnsi="Arial" w:cs="Arial"/>
          <w:noProof/>
          <w:lang w:val="mn-MN"/>
        </w:rPr>
        <w:t xml:space="preserve"> үүсч болох үр дагаврыг тооцсон байх. </w:t>
      </w:r>
      <w:r w:rsidRPr="002650CE">
        <w:rPr>
          <w:rFonts w:ascii="Arial" w:hAnsi="Arial" w:cs="Arial"/>
          <w:noProof/>
          <w:lang w:val="mn-MN"/>
        </w:rPr>
        <w:t xml:space="preserve">Дээрх зорилтын хүрээнд дараах арга хэмжээг авч хэрэгжүүлнэ. </w:t>
      </w:r>
    </w:p>
    <w:p w:rsidR="00012AC5" w:rsidRDefault="001554AE" w:rsidP="001B6670">
      <w:pPr>
        <w:spacing w:after="0" w:line="360" w:lineRule="auto"/>
        <w:jc w:val="both"/>
        <w:rPr>
          <w:rFonts w:ascii="Arial" w:hAnsi="Arial" w:cs="Arial"/>
          <w:lang w:val="mn-MN"/>
        </w:rPr>
      </w:pPr>
      <w:r w:rsidRPr="00F031E5">
        <w:rPr>
          <w:rFonts w:ascii="Arial" w:hAnsi="Arial" w:cs="Arial"/>
        </w:rPr>
        <w:t xml:space="preserve">- </w:t>
      </w:r>
      <w:proofErr w:type="spellStart"/>
      <w:r w:rsidRPr="00F031E5">
        <w:rPr>
          <w:rFonts w:ascii="Arial" w:hAnsi="Arial" w:cs="Arial"/>
        </w:rPr>
        <w:t>Албан</w:t>
      </w:r>
      <w:proofErr w:type="spellEnd"/>
      <w:r w:rsidRPr="00F031E5">
        <w:rPr>
          <w:rFonts w:ascii="Arial" w:hAnsi="Arial" w:cs="Arial"/>
        </w:rPr>
        <w:t xml:space="preserve"> </w:t>
      </w:r>
      <w:proofErr w:type="spellStart"/>
      <w:r w:rsidRPr="00F031E5">
        <w:rPr>
          <w:rFonts w:ascii="Arial" w:hAnsi="Arial" w:cs="Arial"/>
        </w:rPr>
        <w:t>хаагчдыг</w:t>
      </w:r>
      <w:proofErr w:type="spellEnd"/>
      <w:r w:rsidRPr="00F031E5">
        <w:rPr>
          <w:rFonts w:ascii="Arial" w:hAnsi="Arial" w:cs="Arial"/>
        </w:rPr>
        <w:t xml:space="preserve"> </w:t>
      </w:r>
      <w:proofErr w:type="spellStart"/>
      <w:r w:rsidRPr="00F031E5">
        <w:rPr>
          <w:rFonts w:ascii="Arial" w:hAnsi="Arial" w:cs="Arial"/>
        </w:rPr>
        <w:t>сэлгэн</w:t>
      </w:r>
      <w:proofErr w:type="spellEnd"/>
      <w:r w:rsidRPr="00F031E5">
        <w:rPr>
          <w:rFonts w:ascii="Arial" w:hAnsi="Arial" w:cs="Arial"/>
        </w:rPr>
        <w:t xml:space="preserve">, </w:t>
      </w:r>
      <w:proofErr w:type="spellStart"/>
      <w:r w:rsidRPr="00F031E5">
        <w:rPr>
          <w:rFonts w:ascii="Arial" w:hAnsi="Arial" w:cs="Arial"/>
        </w:rPr>
        <w:t>шилжүүлэн</w:t>
      </w:r>
      <w:proofErr w:type="spellEnd"/>
      <w:r w:rsidRPr="00F031E5">
        <w:rPr>
          <w:rFonts w:ascii="Arial" w:hAnsi="Arial" w:cs="Arial"/>
        </w:rPr>
        <w:t xml:space="preserve"> </w:t>
      </w:r>
      <w:proofErr w:type="spellStart"/>
      <w:r w:rsidRPr="00F031E5">
        <w:rPr>
          <w:rFonts w:ascii="Arial" w:hAnsi="Arial" w:cs="Arial"/>
        </w:rPr>
        <w:t>ажиллуулж</w:t>
      </w:r>
      <w:proofErr w:type="spellEnd"/>
      <w:r w:rsidRPr="00F031E5">
        <w:rPr>
          <w:rFonts w:ascii="Arial" w:hAnsi="Arial" w:cs="Arial"/>
        </w:rPr>
        <w:t xml:space="preserve"> </w:t>
      </w:r>
      <w:proofErr w:type="spellStart"/>
      <w:r w:rsidRPr="00F031E5">
        <w:rPr>
          <w:rFonts w:ascii="Arial" w:hAnsi="Arial" w:cs="Arial"/>
        </w:rPr>
        <w:t>ажлын</w:t>
      </w:r>
      <w:proofErr w:type="spellEnd"/>
      <w:r w:rsidRPr="00F031E5">
        <w:rPr>
          <w:rFonts w:ascii="Arial" w:hAnsi="Arial" w:cs="Arial"/>
        </w:rPr>
        <w:t xml:space="preserve"> </w:t>
      </w:r>
      <w:proofErr w:type="spellStart"/>
      <w:r w:rsidRPr="00F031E5">
        <w:rPr>
          <w:rFonts w:ascii="Arial" w:hAnsi="Arial" w:cs="Arial"/>
        </w:rPr>
        <w:t>байранд</w:t>
      </w:r>
      <w:proofErr w:type="spellEnd"/>
      <w:r w:rsidRPr="00F031E5">
        <w:rPr>
          <w:rFonts w:ascii="Arial" w:hAnsi="Arial" w:cs="Arial"/>
        </w:rPr>
        <w:t xml:space="preserve"> </w:t>
      </w:r>
      <w:proofErr w:type="spellStart"/>
      <w:r w:rsidRPr="00F031E5">
        <w:rPr>
          <w:rFonts w:ascii="Arial" w:hAnsi="Arial" w:cs="Arial"/>
        </w:rPr>
        <w:t>хөрвөх</w:t>
      </w:r>
      <w:proofErr w:type="spellEnd"/>
      <w:r w:rsidRPr="00F031E5">
        <w:rPr>
          <w:rFonts w:ascii="Arial" w:hAnsi="Arial" w:cs="Arial"/>
        </w:rPr>
        <w:t xml:space="preserve"> </w:t>
      </w:r>
      <w:proofErr w:type="spellStart"/>
      <w:r w:rsidRPr="00F031E5">
        <w:rPr>
          <w:rFonts w:ascii="Arial" w:hAnsi="Arial" w:cs="Arial"/>
        </w:rPr>
        <w:t>чадварыг</w:t>
      </w:r>
      <w:proofErr w:type="spellEnd"/>
      <w:r w:rsidRPr="00F031E5">
        <w:rPr>
          <w:rFonts w:ascii="Arial" w:hAnsi="Arial" w:cs="Arial"/>
        </w:rPr>
        <w:t xml:space="preserve"> </w:t>
      </w:r>
      <w:proofErr w:type="spellStart"/>
      <w:r w:rsidRPr="00F031E5">
        <w:rPr>
          <w:rFonts w:ascii="Arial" w:hAnsi="Arial" w:cs="Arial"/>
        </w:rPr>
        <w:t>бий</w:t>
      </w:r>
      <w:proofErr w:type="spellEnd"/>
      <w:r w:rsidRPr="00F031E5">
        <w:rPr>
          <w:rFonts w:ascii="Arial" w:hAnsi="Arial" w:cs="Arial"/>
        </w:rPr>
        <w:t xml:space="preserve"> </w:t>
      </w:r>
      <w:proofErr w:type="spellStart"/>
      <w:r w:rsidRPr="00F031E5">
        <w:rPr>
          <w:rFonts w:ascii="Arial" w:hAnsi="Arial" w:cs="Arial"/>
        </w:rPr>
        <w:t>болгох</w:t>
      </w:r>
      <w:proofErr w:type="spellEnd"/>
      <w:r w:rsidRPr="00F031E5">
        <w:rPr>
          <w:rFonts w:ascii="Arial" w:hAnsi="Arial" w:cs="Arial"/>
        </w:rPr>
        <w:t xml:space="preserve">; </w:t>
      </w:r>
    </w:p>
    <w:p w:rsidR="00261095" w:rsidRDefault="00012AC5" w:rsidP="001B6670">
      <w:pPr>
        <w:spacing w:after="0" w:line="360" w:lineRule="auto"/>
        <w:jc w:val="both"/>
        <w:rPr>
          <w:rFonts w:ascii="Arial" w:hAnsi="Arial" w:cs="Arial"/>
          <w:lang w:val="mn-MN"/>
        </w:rPr>
      </w:pPr>
      <w:r>
        <w:rPr>
          <w:rFonts w:ascii="Arial" w:hAnsi="Arial" w:cs="Arial"/>
        </w:rPr>
        <w:t xml:space="preserve">- </w:t>
      </w:r>
      <w:proofErr w:type="spellStart"/>
      <w:r>
        <w:rPr>
          <w:rFonts w:ascii="Arial" w:hAnsi="Arial" w:cs="Arial"/>
        </w:rPr>
        <w:t>Холбогдох</w:t>
      </w:r>
      <w:proofErr w:type="spellEnd"/>
      <w:r>
        <w:rPr>
          <w:rFonts w:ascii="Arial" w:hAnsi="Arial" w:cs="Arial"/>
        </w:rPr>
        <w:t xml:space="preserve"> </w:t>
      </w: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дүрэм</w:t>
      </w:r>
      <w:proofErr w:type="spellEnd"/>
      <w:r>
        <w:rPr>
          <w:rFonts w:ascii="Arial" w:hAnsi="Arial" w:cs="Arial"/>
          <w:lang w:val="mn-MN"/>
        </w:rPr>
        <w:t xml:space="preserve"> </w:t>
      </w:r>
      <w:proofErr w:type="spellStart"/>
      <w:r w:rsidR="001554AE" w:rsidRPr="00F031E5">
        <w:rPr>
          <w:rFonts w:ascii="Arial" w:hAnsi="Arial" w:cs="Arial"/>
        </w:rPr>
        <w:t>журмын</w:t>
      </w:r>
      <w:proofErr w:type="spellEnd"/>
      <w:r w:rsidR="001554AE" w:rsidRPr="00F031E5">
        <w:rPr>
          <w:rFonts w:ascii="Arial" w:hAnsi="Arial" w:cs="Arial"/>
        </w:rPr>
        <w:t xml:space="preserve"> </w:t>
      </w:r>
      <w:proofErr w:type="spellStart"/>
      <w:r w:rsidR="001554AE" w:rsidRPr="00F031E5">
        <w:rPr>
          <w:rFonts w:ascii="Arial" w:hAnsi="Arial" w:cs="Arial"/>
        </w:rPr>
        <w:t>болон</w:t>
      </w:r>
      <w:proofErr w:type="spellEnd"/>
      <w:r w:rsidR="001554AE" w:rsidRPr="00F031E5">
        <w:rPr>
          <w:rFonts w:ascii="Arial" w:hAnsi="Arial" w:cs="Arial"/>
        </w:rPr>
        <w:t xml:space="preserve"> </w:t>
      </w:r>
      <w:proofErr w:type="spellStart"/>
      <w:r w:rsidR="001554AE" w:rsidRPr="00F031E5">
        <w:rPr>
          <w:rFonts w:ascii="Arial" w:hAnsi="Arial" w:cs="Arial"/>
        </w:rPr>
        <w:t>бусад</w:t>
      </w:r>
      <w:proofErr w:type="spellEnd"/>
      <w:r w:rsidR="001554AE" w:rsidRPr="00F031E5">
        <w:rPr>
          <w:rFonts w:ascii="Arial" w:hAnsi="Arial" w:cs="Arial"/>
        </w:rPr>
        <w:t xml:space="preserve"> </w:t>
      </w:r>
      <w:proofErr w:type="spellStart"/>
      <w:r w:rsidR="001554AE" w:rsidRPr="00F031E5">
        <w:rPr>
          <w:rFonts w:ascii="Arial" w:hAnsi="Arial" w:cs="Arial"/>
        </w:rPr>
        <w:t>сургалтыг</w:t>
      </w:r>
      <w:proofErr w:type="spellEnd"/>
      <w:r w:rsidR="001554AE" w:rsidRPr="00F031E5">
        <w:rPr>
          <w:rFonts w:ascii="Arial" w:hAnsi="Arial" w:cs="Arial"/>
        </w:rPr>
        <w:t xml:space="preserve"> </w:t>
      </w:r>
      <w:proofErr w:type="spellStart"/>
      <w:r w:rsidR="001554AE" w:rsidRPr="00F031E5">
        <w:rPr>
          <w:rFonts w:ascii="Arial" w:hAnsi="Arial" w:cs="Arial"/>
        </w:rPr>
        <w:t>тухай</w:t>
      </w:r>
      <w:proofErr w:type="spellEnd"/>
      <w:r w:rsidR="001554AE" w:rsidRPr="00F031E5">
        <w:rPr>
          <w:rFonts w:ascii="Arial" w:hAnsi="Arial" w:cs="Arial"/>
        </w:rPr>
        <w:t xml:space="preserve"> </w:t>
      </w:r>
      <w:proofErr w:type="spellStart"/>
      <w:r w:rsidR="001554AE" w:rsidRPr="00F031E5">
        <w:rPr>
          <w:rFonts w:ascii="Arial" w:hAnsi="Arial" w:cs="Arial"/>
        </w:rPr>
        <w:t>бүр</w:t>
      </w:r>
      <w:proofErr w:type="spellEnd"/>
      <w:r w:rsidR="001554AE" w:rsidRPr="00F031E5">
        <w:rPr>
          <w:rFonts w:ascii="Arial" w:hAnsi="Arial" w:cs="Arial"/>
        </w:rPr>
        <w:t xml:space="preserve"> </w:t>
      </w:r>
      <w:proofErr w:type="spellStart"/>
      <w:r w:rsidR="001554AE" w:rsidRPr="00F031E5">
        <w:rPr>
          <w:rFonts w:ascii="Arial" w:hAnsi="Arial" w:cs="Arial"/>
        </w:rPr>
        <w:t>зохион</w:t>
      </w:r>
      <w:proofErr w:type="spellEnd"/>
      <w:r w:rsidR="001554AE" w:rsidRPr="00F031E5">
        <w:rPr>
          <w:rFonts w:ascii="Arial" w:hAnsi="Arial" w:cs="Arial"/>
        </w:rPr>
        <w:t xml:space="preserve"> </w:t>
      </w:r>
      <w:proofErr w:type="spellStart"/>
      <w:r w:rsidR="001554AE" w:rsidRPr="00F031E5">
        <w:rPr>
          <w:rFonts w:ascii="Arial" w:hAnsi="Arial" w:cs="Arial"/>
        </w:rPr>
        <w:t>байгуулж</w:t>
      </w:r>
      <w:proofErr w:type="spellEnd"/>
      <w:r w:rsidR="001554AE" w:rsidRPr="00F031E5">
        <w:rPr>
          <w:rFonts w:ascii="Arial" w:hAnsi="Arial" w:cs="Arial"/>
        </w:rPr>
        <w:t xml:space="preserve"> </w:t>
      </w:r>
      <w:proofErr w:type="spellStart"/>
      <w:r w:rsidR="001554AE" w:rsidRPr="00F031E5">
        <w:rPr>
          <w:rFonts w:ascii="Arial" w:hAnsi="Arial" w:cs="Arial"/>
        </w:rPr>
        <w:t>албан</w:t>
      </w:r>
      <w:proofErr w:type="spellEnd"/>
      <w:r w:rsidR="001554AE" w:rsidRPr="00F031E5">
        <w:rPr>
          <w:rFonts w:ascii="Arial" w:hAnsi="Arial" w:cs="Arial"/>
        </w:rPr>
        <w:t xml:space="preserve"> </w:t>
      </w:r>
      <w:proofErr w:type="spellStart"/>
      <w:r w:rsidR="001554AE" w:rsidRPr="00F031E5">
        <w:rPr>
          <w:rFonts w:ascii="Arial" w:hAnsi="Arial" w:cs="Arial"/>
        </w:rPr>
        <w:t>хаагчдыг</w:t>
      </w:r>
      <w:proofErr w:type="spellEnd"/>
      <w:r w:rsidR="001554AE" w:rsidRPr="00F031E5">
        <w:rPr>
          <w:rFonts w:ascii="Arial" w:hAnsi="Arial" w:cs="Arial"/>
        </w:rPr>
        <w:t xml:space="preserve"> </w:t>
      </w:r>
      <w:proofErr w:type="spellStart"/>
      <w:r w:rsidR="001554AE" w:rsidRPr="00F031E5">
        <w:rPr>
          <w:rFonts w:ascii="Arial" w:hAnsi="Arial" w:cs="Arial"/>
        </w:rPr>
        <w:t>мэдээ</w:t>
      </w:r>
      <w:proofErr w:type="spellEnd"/>
      <w:r w:rsidR="001554AE" w:rsidRPr="00F031E5">
        <w:rPr>
          <w:rFonts w:ascii="Arial" w:hAnsi="Arial" w:cs="Arial"/>
        </w:rPr>
        <w:t xml:space="preserve">, </w:t>
      </w:r>
      <w:proofErr w:type="spellStart"/>
      <w:r w:rsidR="001554AE" w:rsidRPr="00F031E5">
        <w:rPr>
          <w:rFonts w:ascii="Arial" w:hAnsi="Arial" w:cs="Arial"/>
        </w:rPr>
        <w:t>мэдээллээр</w:t>
      </w:r>
      <w:proofErr w:type="spellEnd"/>
      <w:r w:rsidR="001554AE" w:rsidRPr="00F031E5">
        <w:rPr>
          <w:rFonts w:ascii="Arial" w:hAnsi="Arial" w:cs="Arial"/>
        </w:rPr>
        <w:t xml:space="preserve"> </w:t>
      </w:r>
      <w:proofErr w:type="spellStart"/>
      <w:r w:rsidR="001554AE" w:rsidRPr="00F031E5">
        <w:rPr>
          <w:rFonts w:ascii="Arial" w:hAnsi="Arial" w:cs="Arial"/>
        </w:rPr>
        <w:t>хангах</w:t>
      </w:r>
      <w:proofErr w:type="spellEnd"/>
      <w:r w:rsidR="001554AE" w:rsidRPr="00F031E5">
        <w:rPr>
          <w:rFonts w:ascii="Arial" w:hAnsi="Arial" w:cs="Arial"/>
        </w:rPr>
        <w:t>;</w:t>
      </w:r>
    </w:p>
    <w:p w:rsidR="00261095" w:rsidRDefault="001554AE" w:rsidP="001B6670">
      <w:pPr>
        <w:spacing w:after="0" w:line="360" w:lineRule="auto"/>
        <w:jc w:val="both"/>
        <w:rPr>
          <w:rFonts w:ascii="Arial" w:hAnsi="Arial" w:cs="Arial"/>
          <w:lang w:val="mn-MN"/>
        </w:rPr>
      </w:pPr>
      <w:r w:rsidRPr="00F031E5">
        <w:rPr>
          <w:rFonts w:ascii="Arial" w:hAnsi="Arial" w:cs="Arial"/>
        </w:rPr>
        <w:t xml:space="preserve"> - </w:t>
      </w:r>
      <w:proofErr w:type="spellStart"/>
      <w:r w:rsidRPr="00F031E5">
        <w:rPr>
          <w:rFonts w:ascii="Arial" w:hAnsi="Arial" w:cs="Arial"/>
        </w:rPr>
        <w:t>Албан</w:t>
      </w:r>
      <w:proofErr w:type="spellEnd"/>
      <w:r w:rsidRPr="00F031E5">
        <w:rPr>
          <w:rFonts w:ascii="Arial" w:hAnsi="Arial" w:cs="Arial"/>
        </w:rPr>
        <w:t xml:space="preserve"> </w:t>
      </w:r>
      <w:proofErr w:type="spellStart"/>
      <w:r w:rsidRPr="00F031E5">
        <w:rPr>
          <w:rFonts w:ascii="Arial" w:hAnsi="Arial" w:cs="Arial"/>
        </w:rPr>
        <w:t>хаагчдад</w:t>
      </w:r>
      <w:proofErr w:type="spellEnd"/>
      <w:r w:rsidRPr="00F031E5">
        <w:rPr>
          <w:rFonts w:ascii="Arial" w:hAnsi="Arial" w:cs="Arial"/>
        </w:rPr>
        <w:t xml:space="preserve"> </w:t>
      </w:r>
      <w:proofErr w:type="spellStart"/>
      <w:r w:rsidRPr="00F031E5">
        <w:rPr>
          <w:rFonts w:ascii="Arial" w:hAnsi="Arial" w:cs="Arial"/>
        </w:rPr>
        <w:t>чиглэсэн</w:t>
      </w:r>
      <w:proofErr w:type="spellEnd"/>
      <w:r w:rsidRPr="00F031E5">
        <w:rPr>
          <w:rFonts w:ascii="Arial" w:hAnsi="Arial" w:cs="Arial"/>
        </w:rPr>
        <w:t xml:space="preserve"> </w:t>
      </w:r>
      <w:proofErr w:type="spellStart"/>
      <w:r w:rsidRPr="00F031E5">
        <w:rPr>
          <w:rFonts w:ascii="Arial" w:hAnsi="Arial" w:cs="Arial"/>
        </w:rPr>
        <w:t>цалин</w:t>
      </w:r>
      <w:proofErr w:type="spellEnd"/>
      <w:r w:rsidRPr="00F031E5">
        <w:rPr>
          <w:rFonts w:ascii="Arial" w:hAnsi="Arial" w:cs="Arial"/>
        </w:rPr>
        <w:t xml:space="preserve"> </w:t>
      </w:r>
      <w:proofErr w:type="spellStart"/>
      <w:r w:rsidRPr="00F031E5">
        <w:rPr>
          <w:rFonts w:ascii="Arial" w:hAnsi="Arial" w:cs="Arial"/>
        </w:rPr>
        <w:t>нэмэгдэл</w:t>
      </w:r>
      <w:proofErr w:type="spellEnd"/>
      <w:r w:rsidRPr="00F031E5">
        <w:rPr>
          <w:rFonts w:ascii="Arial" w:hAnsi="Arial" w:cs="Arial"/>
        </w:rPr>
        <w:t xml:space="preserve">, </w:t>
      </w:r>
      <w:proofErr w:type="spellStart"/>
      <w:r w:rsidRPr="00F031E5">
        <w:rPr>
          <w:rFonts w:ascii="Arial" w:hAnsi="Arial" w:cs="Arial"/>
        </w:rPr>
        <w:t>болон</w:t>
      </w:r>
      <w:proofErr w:type="spellEnd"/>
      <w:r w:rsidRPr="00F031E5">
        <w:rPr>
          <w:rFonts w:ascii="Arial" w:hAnsi="Arial" w:cs="Arial"/>
        </w:rPr>
        <w:t xml:space="preserve"> </w:t>
      </w:r>
      <w:proofErr w:type="spellStart"/>
      <w:r w:rsidRPr="00F031E5">
        <w:rPr>
          <w:rFonts w:ascii="Arial" w:hAnsi="Arial" w:cs="Arial"/>
        </w:rPr>
        <w:t>бусад</w:t>
      </w:r>
      <w:proofErr w:type="spellEnd"/>
      <w:r w:rsidRPr="00F031E5">
        <w:rPr>
          <w:rFonts w:ascii="Arial" w:hAnsi="Arial" w:cs="Arial"/>
        </w:rPr>
        <w:t xml:space="preserve"> </w:t>
      </w:r>
      <w:proofErr w:type="spellStart"/>
      <w:r w:rsidRPr="00F031E5">
        <w:rPr>
          <w:rFonts w:ascii="Arial" w:hAnsi="Arial" w:cs="Arial"/>
        </w:rPr>
        <w:t>эдийн</w:t>
      </w:r>
      <w:proofErr w:type="spellEnd"/>
      <w:r w:rsidRPr="00F031E5">
        <w:rPr>
          <w:rFonts w:ascii="Arial" w:hAnsi="Arial" w:cs="Arial"/>
        </w:rPr>
        <w:t xml:space="preserve"> </w:t>
      </w:r>
      <w:proofErr w:type="spellStart"/>
      <w:r w:rsidRPr="00F031E5">
        <w:rPr>
          <w:rFonts w:ascii="Arial" w:hAnsi="Arial" w:cs="Arial"/>
        </w:rPr>
        <w:t>засгийн</w:t>
      </w:r>
      <w:proofErr w:type="spellEnd"/>
      <w:r w:rsidRPr="00F031E5">
        <w:rPr>
          <w:rFonts w:ascii="Arial" w:hAnsi="Arial" w:cs="Arial"/>
        </w:rPr>
        <w:t xml:space="preserve"> </w:t>
      </w:r>
      <w:proofErr w:type="spellStart"/>
      <w:r w:rsidRPr="00F031E5">
        <w:rPr>
          <w:rFonts w:ascii="Arial" w:hAnsi="Arial" w:cs="Arial"/>
        </w:rPr>
        <w:t>хөшүүргийг</w:t>
      </w:r>
      <w:proofErr w:type="spellEnd"/>
      <w:r w:rsidRPr="00F031E5">
        <w:rPr>
          <w:rFonts w:ascii="Arial" w:hAnsi="Arial" w:cs="Arial"/>
        </w:rPr>
        <w:t xml:space="preserve"> </w:t>
      </w:r>
      <w:proofErr w:type="spellStart"/>
      <w:r w:rsidRPr="00F031E5">
        <w:rPr>
          <w:rFonts w:ascii="Arial" w:hAnsi="Arial" w:cs="Arial"/>
        </w:rPr>
        <w:t>дэмжих</w:t>
      </w:r>
      <w:proofErr w:type="spellEnd"/>
      <w:r w:rsidRPr="00F031E5">
        <w:rPr>
          <w:rFonts w:ascii="Arial" w:hAnsi="Arial" w:cs="Arial"/>
        </w:rPr>
        <w:t xml:space="preserve">; </w:t>
      </w:r>
    </w:p>
    <w:p w:rsidR="00261095" w:rsidRDefault="001554AE" w:rsidP="001B6670">
      <w:pPr>
        <w:spacing w:after="0" w:line="360" w:lineRule="auto"/>
        <w:jc w:val="both"/>
        <w:rPr>
          <w:rFonts w:ascii="Arial" w:hAnsi="Arial" w:cs="Arial"/>
          <w:lang w:val="mn-MN"/>
        </w:rPr>
      </w:pPr>
      <w:r w:rsidRPr="00F031E5">
        <w:rPr>
          <w:rFonts w:ascii="Arial" w:hAnsi="Arial" w:cs="Arial"/>
        </w:rPr>
        <w:t xml:space="preserve">- </w:t>
      </w:r>
      <w:proofErr w:type="spellStart"/>
      <w:r w:rsidRPr="00F031E5">
        <w:rPr>
          <w:rFonts w:ascii="Arial" w:hAnsi="Arial" w:cs="Arial"/>
        </w:rPr>
        <w:t>Албан</w:t>
      </w:r>
      <w:proofErr w:type="spellEnd"/>
      <w:r w:rsidRPr="00F031E5">
        <w:rPr>
          <w:rFonts w:ascii="Arial" w:hAnsi="Arial" w:cs="Arial"/>
        </w:rPr>
        <w:t xml:space="preserve"> </w:t>
      </w:r>
      <w:proofErr w:type="spellStart"/>
      <w:r w:rsidRPr="00F031E5">
        <w:rPr>
          <w:rFonts w:ascii="Arial" w:hAnsi="Arial" w:cs="Arial"/>
        </w:rPr>
        <w:t>хаагчдыг</w:t>
      </w:r>
      <w:proofErr w:type="spellEnd"/>
      <w:r w:rsidRPr="00F031E5">
        <w:rPr>
          <w:rFonts w:ascii="Arial" w:hAnsi="Arial" w:cs="Arial"/>
        </w:rPr>
        <w:t xml:space="preserve"> </w:t>
      </w:r>
      <w:proofErr w:type="spellStart"/>
      <w:r w:rsidRPr="00F031E5">
        <w:rPr>
          <w:rFonts w:ascii="Arial" w:hAnsi="Arial" w:cs="Arial"/>
        </w:rPr>
        <w:t>ажлын</w:t>
      </w:r>
      <w:proofErr w:type="spellEnd"/>
      <w:r w:rsidRPr="00F031E5">
        <w:rPr>
          <w:rFonts w:ascii="Arial" w:hAnsi="Arial" w:cs="Arial"/>
        </w:rPr>
        <w:t xml:space="preserve"> </w:t>
      </w:r>
      <w:proofErr w:type="spellStart"/>
      <w:r w:rsidRPr="00F031E5">
        <w:rPr>
          <w:rFonts w:ascii="Arial" w:hAnsi="Arial" w:cs="Arial"/>
        </w:rPr>
        <w:t>байранд</w:t>
      </w:r>
      <w:proofErr w:type="spellEnd"/>
      <w:r w:rsidRPr="00F031E5">
        <w:rPr>
          <w:rFonts w:ascii="Arial" w:hAnsi="Arial" w:cs="Arial"/>
        </w:rPr>
        <w:t xml:space="preserve"> </w:t>
      </w:r>
      <w:proofErr w:type="spellStart"/>
      <w:r w:rsidRPr="00F031E5">
        <w:rPr>
          <w:rFonts w:ascii="Arial" w:hAnsi="Arial" w:cs="Arial"/>
        </w:rPr>
        <w:t>тогтвор</w:t>
      </w:r>
      <w:proofErr w:type="spellEnd"/>
      <w:r w:rsidRPr="00F031E5">
        <w:rPr>
          <w:rFonts w:ascii="Arial" w:hAnsi="Arial" w:cs="Arial"/>
        </w:rPr>
        <w:t xml:space="preserve"> </w:t>
      </w:r>
      <w:proofErr w:type="spellStart"/>
      <w:r w:rsidRPr="00F031E5">
        <w:rPr>
          <w:rFonts w:ascii="Arial" w:hAnsi="Arial" w:cs="Arial"/>
        </w:rPr>
        <w:t>суурьшилтай</w:t>
      </w:r>
      <w:proofErr w:type="spellEnd"/>
      <w:r w:rsidRPr="00F031E5">
        <w:rPr>
          <w:rFonts w:ascii="Arial" w:hAnsi="Arial" w:cs="Arial"/>
        </w:rPr>
        <w:t xml:space="preserve"> </w:t>
      </w:r>
      <w:proofErr w:type="spellStart"/>
      <w:r w:rsidRPr="00F031E5">
        <w:rPr>
          <w:rFonts w:ascii="Arial" w:hAnsi="Arial" w:cs="Arial"/>
        </w:rPr>
        <w:t>ажиллах</w:t>
      </w:r>
      <w:proofErr w:type="spellEnd"/>
      <w:r w:rsidRPr="00F031E5">
        <w:rPr>
          <w:rFonts w:ascii="Arial" w:hAnsi="Arial" w:cs="Arial"/>
        </w:rPr>
        <w:t xml:space="preserve"> </w:t>
      </w:r>
      <w:proofErr w:type="spellStart"/>
      <w:r w:rsidRPr="00F031E5">
        <w:rPr>
          <w:rFonts w:ascii="Arial" w:hAnsi="Arial" w:cs="Arial"/>
        </w:rPr>
        <w:t>нөхцөлийг</w:t>
      </w:r>
      <w:proofErr w:type="spellEnd"/>
      <w:r w:rsidRPr="00F031E5">
        <w:rPr>
          <w:rFonts w:ascii="Arial" w:hAnsi="Arial" w:cs="Arial"/>
        </w:rPr>
        <w:t xml:space="preserve"> </w:t>
      </w:r>
      <w:proofErr w:type="spellStart"/>
      <w:r w:rsidRPr="00F031E5">
        <w:rPr>
          <w:rFonts w:ascii="Arial" w:hAnsi="Arial" w:cs="Arial"/>
        </w:rPr>
        <w:t>бүрдүүлэх</w:t>
      </w:r>
      <w:proofErr w:type="spellEnd"/>
      <w:r w:rsidRPr="00F031E5">
        <w:rPr>
          <w:rFonts w:ascii="Arial" w:hAnsi="Arial" w:cs="Arial"/>
        </w:rPr>
        <w:t xml:space="preserve">; </w:t>
      </w:r>
    </w:p>
    <w:p w:rsidR="00261095" w:rsidRDefault="00261095" w:rsidP="001B6670">
      <w:pPr>
        <w:spacing w:after="0" w:line="360" w:lineRule="auto"/>
        <w:jc w:val="both"/>
        <w:rPr>
          <w:rFonts w:ascii="Arial" w:hAnsi="Arial" w:cs="Arial"/>
          <w:lang w:val="mn-MN"/>
        </w:rPr>
      </w:pPr>
      <w:r>
        <w:rPr>
          <w:rFonts w:ascii="Arial" w:hAnsi="Arial" w:cs="Arial"/>
        </w:rPr>
        <w:t xml:space="preserve">- </w:t>
      </w:r>
      <w:proofErr w:type="spellStart"/>
      <w:r>
        <w:rPr>
          <w:rFonts w:ascii="Arial" w:hAnsi="Arial" w:cs="Arial"/>
        </w:rPr>
        <w:t>Албан</w:t>
      </w:r>
      <w:proofErr w:type="spellEnd"/>
      <w:r>
        <w:rPr>
          <w:rFonts w:ascii="Arial" w:hAnsi="Arial" w:cs="Arial"/>
        </w:rPr>
        <w:t xml:space="preserve"> </w:t>
      </w:r>
      <w:proofErr w:type="spellStart"/>
      <w:r>
        <w:rPr>
          <w:rFonts w:ascii="Arial" w:hAnsi="Arial" w:cs="Arial"/>
        </w:rPr>
        <w:t>хаагчдыг</w:t>
      </w:r>
      <w:proofErr w:type="spellEnd"/>
      <w:r>
        <w:rPr>
          <w:rFonts w:ascii="Arial" w:hAnsi="Arial" w:cs="Arial"/>
        </w:rPr>
        <w:t xml:space="preserve"> </w:t>
      </w:r>
      <w:proofErr w:type="spellStart"/>
      <w:r>
        <w:rPr>
          <w:rFonts w:ascii="Arial" w:hAnsi="Arial" w:cs="Arial"/>
        </w:rPr>
        <w:t>мэргэ</w:t>
      </w:r>
      <w:proofErr w:type="spellEnd"/>
      <w:r>
        <w:rPr>
          <w:rFonts w:ascii="Arial" w:hAnsi="Arial" w:cs="Arial"/>
          <w:lang w:val="mn-MN"/>
        </w:rPr>
        <w:t>ж</w:t>
      </w:r>
      <w:proofErr w:type="spellStart"/>
      <w:r w:rsidR="001554AE" w:rsidRPr="00F031E5">
        <w:rPr>
          <w:rFonts w:ascii="Arial" w:hAnsi="Arial" w:cs="Arial"/>
        </w:rPr>
        <w:t>лээ</w:t>
      </w:r>
      <w:proofErr w:type="spellEnd"/>
      <w:r w:rsidR="001554AE" w:rsidRPr="00F031E5">
        <w:rPr>
          <w:rFonts w:ascii="Arial" w:hAnsi="Arial" w:cs="Arial"/>
        </w:rPr>
        <w:t xml:space="preserve"> </w:t>
      </w:r>
      <w:proofErr w:type="spellStart"/>
      <w:r w:rsidR="001554AE" w:rsidRPr="00F031E5">
        <w:rPr>
          <w:rFonts w:ascii="Arial" w:hAnsi="Arial" w:cs="Arial"/>
        </w:rPr>
        <w:t>дээшлүүлэхэд</w:t>
      </w:r>
      <w:proofErr w:type="spellEnd"/>
      <w:r w:rsidR="001554AE" w:rsidRPr="00F031E5">
        <w:rPr>
          <w:rFonts w:ascii="Arial" w:hAnsi="Arial" w:cs="Arial"/>
        </w:rPr>
        <w:t xml:space="preserve"> </w:t>
      </w:r>
      <w:proofErr w:type="spellStart"/>
      <w:r w:rsidR="001554AE" w:rsidRPr="00F031E5">
        <w:rPr>
          <w:rFonts w:ascii="Arial" w:hAnsi="Arial" w:cs="Arial"/>
        </w:rPr>
        <w:t>нь</w:t>
      </w:r>
      <w:proofErr w:type="spellEnd"/>
      <w:r w:rsidR="001554AE" w:rsidRPr="00F031E5">
        <w:rPr>
          <w:rFonts w:ascii="Arial" w:hAnsi="Arial" w:cs="Arial"/>
        </w:rPr>
        <w:t xml:space="preserve"> </w:t>
      </w:r>
      <w:proofErr w:type="spellStart"/>
      <w:r w:rsidR="001554AE" w:rsidRPr="00F031E5">
        <w:rPr>
          <w:rFonts w:ascii="Arial" w:hAnsi="Arial" w:cs="Arial"/>
        </w:rPr>
        <w:t>дэмжлэг</w:t>
      </w:r>
      <w:proofErr w:type="spellEnd"/>
      <w:r w:rsidR="001554AE" w:rsidRPr="00F031E5">
        <w:rPr>
          <w:rFonts w:ascii="Arial" w:hAnsi="Arial" w:cs="Arial"/>
        </w:rPr>
        <w:t xml:space="preserve"> </w:t>
      </w:r>
      <w:proofErr w:type="spellStart"/>
      <w:r w:rsidR="001554AE" w:rsidRPr="00F031E5">
        <w:rPr>
          <w:rFonts w:ascii="Arial" w:hAnsi="Arial" w:cs="Arial"/>
        </w:rPr>
        <w:t>үзүүлэх</w:t>
      </w:r>
      <w:proofErr w:type="spellEnd"/>
      <w:r w:rsidR="001554AE" w:rsidRPr="00F031E5">
        <w:rPr>
          <w:rFonts w:ascii="Arial" w:hAnsi="Arial" w:cs="Arial"/>
        </w:rPr>
        <w:t>;</w:t>
      </w:r>
    </w:p>
    <w:p w:rsidR="001554AE" w:rsidRPr="00F031E5" w:rsidRDefault="001554AE" w:rsidP="001B6670">
      <w:pPr>
        <w:spacing w:after="0" w:line="360" w:lineRule="auto"/>
        <w:jc w:val="both"/>
        <w:rPr>
          <w:rFonts w:ascii="Arial" w:hAnsi="Arial" w:cs="Arial"/>
        </w:rPr>
      </w:pPr>
      <w:r w:rsidRPr="00F031E5">
        <w:rPr>
          <w:rFonts w:ascii="Arial" w:hAnsi="Arial" w:cs="Arial"/>
        </w:rPr>
        <w:t xml:space="preserve"> - </w:t>
      </w:r>
      <w:proofErr w:type="spellStart"/>
      <w:r w:rsidRPr="00F031E5">
        <w:rPr>
          <w:rFonts w:ascii="Arial" w:hAnsi="Arial" w:cs="Arial"/>
        </w:rPr>
        <w:t>Байгууллагын</w:t>
      </w:r>
      <w:proofErr w:type="spellEnd"/>
      <w:r w:rsidRPr="00F031E5">
        <w:rPr>
          <w:rFonts w:ascii="Arial" w:hAnsi="Arial" w:cs="Arial"/>
        </w:rPr>
        <w:t xml:space="preserve"> </w:t>
      </w:r>
      <w:proofErr w:type="spellStart"/>
      <w:r w:rsidRPr="00F031E5">
        <w:rPr>
          <w:rFonts w:ascii="Arial" w:hAnsi="Arial" w:cs="Arial"/>
        </w:rPr>
        <w:t>бүтэц</w:t>
      </w:r>
      <w:proofErr w:type="spellEnd"/>
      <w:r w:rsidRPr="00F031E5">
        <w:rPr>
          <w:rFonts w:ascii="Arial" w:hAnsi="Arial" w:cs="Arial"/>
        </w:rPr>
        <w:t xml:space="preserve"> </w:t>
      </w:r>
      <w:proofErr w:type="spellStart"/>
      <w:r w:rsidRPr="00F031E5">
        <w:rPr>
          <w:rFonts w:ascii="Arial" w:hAnsi="Arial" w:cs="Arial"/>
        </w:rPr>
        <w:t>зохион</w:t>
      </w:r>
      <w:proofErr w:type="spellEnd"/>
      <w:r w:rsidRPr="00F031E5">
        <w:rPr>
          <w:rFonts w:ascii="Arial" w:hAnsi="Arial" w:cs="Arial"/>
        </w:rPr>
        <w:t xml:space="preserve"> </w:t>
      </w:r>
      <w:proofErr w:type="spellStart"/>
      <w:r w:rsidRPr="00F031E5">
        <w:rPr>
          <w:rFonts w:ascii="Arial" w:hAnsi="Arial" w:cs="Arial"/>
        </w:rPr>
        <w:t>байгуулалтын</w:t>
      </w:r>
      <w:proofErr w:type="spellEnd"/>
      <w:r w:rsidRPr="00F031E5">
        <w:rPr>
          <w:rFonts w:ascii="Arial" w:hAnsi="Arial" w:cs="Arial"/>
        </w:rPr>
        <w:t xml:space="preserve"> </w:t>
      </w:r>
      <w:proofErr w:type="spellStart"/>
      <w:r w:rsidRPr="00F031E5">
        <w:rPr>
          <w:rFonts w:ascii="Arial" w:hAnsi="Arial" w:cs="Arial"/>
        </w:rPr>
        <w:t>оновчтой</w:t>
      </w:r>
      <w:proofErr w:type="spellEnd"/>
      <w:r w:rsidRPr="00F031E5">
        <w:rPr>
          <w:rFonts w:ascii="Arial" w:hAnsi="Arial" w:cs="Arial"/>
        </w:rPr>
        <w:t xml:space="preserve"> </w:t>
      </w:r>
      <w:proofErr w:type="spellStart"/>
      <w:r w:rsidRPr="00F031E5">
        <w:rPr>
          <w:rFonts w:ascii="Arial" w:hAnsi="Arial" w:cs="Arial"/>
        </w:rPr>
        <w:t>хувилбарыг</w:t>
      </w:r>
      <w:proofErr w:type="spellEnd"/>
      <w:r w:rsidRPr="00F031E5">
        <w:rPr>
          <w:rFonts w:ascii="Arial" w:hAnsi="Arial" w:cs="Arial"/>
        </w:rPr>
        <w:t xml:space="preserve"> </w:t>
      </w:r>
      <w:proofErr w:type="spellStart"/>
      <w:r w:rsidRPr="00F031E5">
        <w:rPr>
          <w:rFonts w:ascii="Arial" w:hAnsi="Arial" w:cs="Arial"/>
        </w:rPr>
        <w:t>бий</w:t>
      </w:r>
      <w:proofErr w:type="spellEnd"/>
      <w:r w:rsidRPr="00F031E5">
        <w:rPr>
          <w:rFonts w:ascii="Arial" w:hAnsi="Arial" w:cs="Arial"/>
        </w:rPr>
        <w:t xml:space="preserve"> </w:t>
      </w:r>
      <w:proofErr w:type="spellStart"/>
      <w:r w:rsidRPr="00F031E5">
        <w:rPr>
          <w:rFonts w:ascii="Arial" w:hAnsi="Arial" w:cs="Arial"/>
        </w:rPr>
        <w:t>болгох</w:t>
      </w:r>
      <w:proofErr w:type="spellEnd"/>
      <w:r w:rsidRPr="00F031E5">
        <w:rPr>
          <w:rFonts w:ascii="Arial" w:hAnsi="Arial" w:cs="Arial"/>
        </w:rPr>
        <w:t xml:space="preserve">; </w:t>
      </w:r>
    </w:p>
    <w:p w:rsidR="001554AE" w:rsidRPr="00261095" w:rsidRDefault="001554AE" w:rsidP="001B6670">
      <w:pPr>
        <w:spacing w:after="0"/>
        <w:jc w:val="both"/>
        <w:rPr>
          <w:rFonts w:ascii="Arial" w:hAnsi="Arial" w:cs="Arial"/>
          <w:b/>
        </w:rPr>
      </w:pPr>
      <w:r w:rsidRPr="00261095">
        <w:rPr>
          <w:rFonts w:ascii="Arial" w:hAnsi="Arial" w:cs="Arial"/>
          <w:b/>
        </w:rPr>
        <w:t xml:space="preserve">4.7 </w:t>
      </w:r>
      <w:proofErr w:type="spellStart"/>
      <w:r w:rsidRPr="00261095">
        <w:rPr>
          <w:rFonts w:ascii="Arial" w:hAnsi="Arial" w:cs="Arial"/>
          <w:b/>
        </w:rPr>
        <w:t>Хүний</w:t>
      </w:r>
      <w:proofErr w:type="spellEnd"/>
      <w:r w:rsidRPr="00261095">
        <w:rPr>
          <w:rFonts w:ascii="Arial" w:hAnsi="Arial" w:cs="Arial"/>
          <w:b/>
        </w:rPr>
        <w:t xml:space="preserve"> </w:t>
      </w:r>
      <w:proofErr w:type="spellStart"/>
      <w:r w:rsidRPr="00261095">
        <w:rPr>
          <w:rFonts w:ascii="Arial" w:hAnsi="Arial" w:cs="Arial"/>
          <w:b/>
        </w:rPr>
        <w:t>нөөцийн</w:t>
      </w:r>
      <w:proofErr w:type="spellEnd"/>
      <w:r w:rsidRPr="00261095">
        <w:rPr>
          <w:rFonts w:ascii="Arial" w:hAnsi="Arial" w:cs="Arial"/>
          <w:b/>
        </w:rPr>
        <w:t xml:space="preserve"> </w:t>
      </w:r>
      <w:proofErr w:type="spellStart"/>
      <w:r w:rsidRPr="00261095">
        <w:rPr>
          <w:rFonts w:ascii="Arial" w:hAnsi="Arial" w:cs="Arial"/>
          <w:b/>
        </w:rPr>
        <w:t>хөгжлийн</w:t>
      </w:r>
      <w:proofErr w:type="spellEnd"/>
      <w:r w:rsidRPr="00261095">
        <w:rPr>
          <w:rFonts w:ascii="Arial" w:hAnsi="Arial" w:cs="Arial"/>
          <w:b/>
        </w:rPr>
        <w:t xml:space="preserve"> </w:t>
      </w:r>
      <w:proofErr w:type="spellStart"/>
      <w:r w:rsidRPr="00261095">
        <w:rPr>
          <w:rFonts w:ascii="Arial" w:hAnsi="Arial" w:cs="Arial"/>
          <w:b/>
        </w:rPr>
        <w:t>хөтөлбөрийн</w:t>
      </w:r>
      <w:proofErr w:type="spellEnd"/>
      <w:r w:rsidRPr="00261095">
        <w:rPr>
          <w:rFonts w:ascii="Arial" w:hAnsi="Arial" w:cs="Arial"/>
          <w:b/>
        </w:rPr>
        <w:t xml:space="preserve"> </w:t>
      </w:r>
      <w:proofErr w:type="spellStart"/>
      <w:r w:rsidRPr="00261095">
        <w:rPr>
          <w:rFonts w:ascii="Arial" w:hAnsi="Arial" w:cs="Arial"/>
          <w:b/>
        </w:rPr>
        <w:t>долоодугаар</w:t>
      </w:r>
      <w:proofErr w:type="spellEnd"/>
      <w:r w:rsidRPr="00261095">
        <w:rPr>
          <w:rFonts w:ascii="Arial" w:hAnsi="Arial" w:cs="Arial"/>
          <w:b/>
        </w:rPr>
        <w:t xml:space="preserve"> </w:t>
      </w:r>
      <w:proofErr w:type="spellStart"/>
      <w:r w:rsidRPr="00261095">
        <w:rPr>
          <w:rFonts w:ascii="Arial" w:hAnsi="Arial" w:cs="Arial"/>
          <w:b/>
        </w:rPr>
        <w:t>зорилтын</w:t>
      </w:r>
      <w:proofErr w:type="spellEnd"/>
      <w:r w:rsidRPr="00261095">
        <w:rPr>
          <w:rFonts w:ascii="Arial" w:hAnsi="Arial" w:cs="Arial"/>
          <w:b/>
        </w:rPr>
        <w:t xml:space="preserve"> </w:t>
      </w:r>
      <w:proofErr w:type="spellStart"/>
      <w:r w:rsidRPr="00261095">
        <w:rPr>
          <w:rFonts w:ascii="Arial" w:hAnsi="Arial" w:cs="Arial"/>
          <w:b/>
        </w:rPr>
        <w:t>хүрээнд</w:t>
      </w:r>
      <w:proofErr w:type="spellEnd"/>
      <w:r w:rsidRPr="00261095">
        <w:rPr>
          <w:rFonts w:ascii="Arial" w:hAnsi="Arial" w:cs="Arial"/>
          <w:b/>
        </w:rPr>
        <w:t xml:space="preserve"> /</w:t>
      </w:r>
      <w:proofErr w:type="spellStart"/>
      <w:r w:rsidRPr="00261095">
        <w:rPr>
          <w:rFonts w:ascii="Arial" w:hAnsi="Arial" w:cs="Arial"/>
          <w:b/>
        </w:rPr>
        <w:t>Хүний</w:t>
      </w:r>
      <w:proofErr w:type="spellEnd"/>
      <w:r w:rsidRPr="00261095">
        <w:rPr>
          <w:rFonts w:ascii="Arial" w:hAnsi="Arial" w:cs="Arial"/>
          <w:b/>
        </w:rPr>
        <w:t xml:space="preserve"> </w:t>
      </w:r>
      <w:proofErr w:type="spellStart"/>
      <w:r w:rsidRPr="00261095">
        <w:rPr>
          <w:rFonts w:ascii="Arial" w:hAnsi="Arial" w:cs="Arial"/>
          <w:b/>
        </w:rPr>
        <w:t>нөөцийг</w:t>
      </w:r>
      <w:proofErr w:type="spellEnd"/>
      <w:r w:rsidRPr="00261095">
        <w:rPr>
          <w:rFonts w:ascii="Arial" w:hAnsi="Arial" w:cs="Arial"/>
          <w:b/>
        </w:rPr>
        <w:t xml:space="preserve"> </w:t>
      </w:r>
      <w:proofErr w:type="spellStart"/>
      <w:r w:rsidRPr="00261095">
        <w:rPr>
          <w:rFonts w:ascii="Arial" w:hAnsi="Arial" w:cs="Arial"/>
          <w:b/>
        </w:rPr>
        <w:t>хөгжүүлэх</w:t>
      </w:r>
      <w:proofErr w:type="spellEnd"/>
      <w:r w:rsidRPr="00261095">
        <w:rPr>
          <w:rFonts w:ascii="Arial" w:hAnsi="Arial" w:cs="Arial"/>
          <w:b/>
        </w:rPr>
        <w:t xml:space="preserve"> </w:t>
      </w:r>
      <w:proofErr w:type="spellStart"/>
      <w:r w:rsidRPr="00261095">
        <w:rPr>
          <w:rFonts w:ascii="Arial" w:hAnsi="Arial" w:cs="Arial"/>
          <w:b/>
        </w:rPr>
        <w:t>чиглэлээр</w:t>
      </w:r>
      <w:proofErr w:type="spellEnd"/>
      <w:r w:rsidRPr="00261095">
        <w:rPr>
          <w:rFonts w:ascii="Arial" w:hAnsi="Arial" w:cs="Arial"/>
          <w:b/>
        </w:rPr>
        <w:t xml:space="preserve"> </w:t>
      </w:r>
      <w:proofErr w:type="spellStart"/>
      <w:r w:rsidRPr="00261095">
        <w:rPr>
          <w:rFonts w:ascii="Arial" w:hAnsi="Arial" w:cs="Arial"/>
          <w:b/>
        </w:rPr>
        <w:t>гадаад</w:t>
      </w:r>
      <w:proofErr w:type="spellEnd"/>
      <w:r w:rsidRPr="00261095">
        <w:rPr>
          <w:rFonts w:ascii="Arial" w:hAnsi="Arial" w:cs="Arial"/>
          <w:b/>
        </w:rPr>
        <w:t xml:space="preserve">, </w:t>
      </w:r>
      <w:proofErr w:type="spellStart"/>
      <w:r w:rsidRPr="00261095">
        <w:rPr>
          <w:rFonts w:ascii="Arial" w:hAnsi="Arial" w:cs="Arial"/>
          <w:b/>
        </w:rPr>
        <w:t>дотоод</w:t>
      </w:r>
      <w:proofErr w:type="spellEnd"/>
      <w:r w:rsidRPr="00261095">
        <w:rPr>
          <w:rFonts w:ascii="Arial" w:hAnsi="Arial" w:cs="Arial"/>
          <w:b/>
        </w:rPr>
        <w:t xml:space="preserve"> </w:t>
      </w:r>
      <w:proofErr w:type="spellStart"/>
      <w:r w:rsidRPr="00261095">
        <w:rPr>
          <w:rFonts w:ascii="Arial" w:hAnsi="Arial" w:cs="Arial"/>
          <w:b/>
        </w:rPr>
        <w:t>хамтын</w:t>
      </w:r>
      <w:proofErr w:type="spellEnd"/>
      <w:r w:rsidRPr="00261095">
        <w:rPr>
          <w:rFonts w:ascii="Arial" w:hAnsi="Arial" w:cs="Arial"/>
          <w:b/>
        </w:rPr>
        <w:t xml:space="preserve"> </w:t>
      </w:r>
      <w:proofErr w:type="spellStart"/>
      <w:r w:rsidRPr="00261095">
        <w:rPr>
          <w:rFonts w:ascii="Arial" w:hAnsi="Arial" w:cs="Arial"/>
          <w:b/>
        </w:rPr>
        <w:t>ажиллагааг</w:t>
      </w:r>
      <w:proofErr w:type="spellEnd"/>
      <w:r w:rsidRPr="00261095">
        <w:rPr>
          <w:rFonts w:ascii="Arial" w:hAnsi="Arial" w:cs="Arial"/>
          <w:b/>
        </w:rPr>
        <w:t xml:space="preserve"> </w:t>
      </w:r>
      <w:proofErr w:type="spellStart"/>
      <w:r w:rsidRPr="00261095">
        <w:rPr>
          <w:rFonts w:ascii="Arial" w:hAnsi="Arial" w:cs="Arial"/>
          <w:b/>
        </w:rPr>
        <w:t>хөгжүүлэх</w:t>
      </w:r>
      <w:proofErr w:type="spellEnd"/>
      <w:r w:rsidRPr="00261095">
        <w:rPr>
          <w:rFonts w:ascii="Arial" w:hAnsi="Arial" w:cs="Arial"/>
          <w:b/>
        </w:rPr>
        <w:t xml:space="preserve">/  </w:t>
      </w:r>
    </w:p>
    <w:p w:rsidR="00261095"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Тус байгууллагын хүний нөөцийн бодлогод гадаад, дотоод хамтын ажиллагааг хөгжүүлэх чиглэлээр түлхүү анхаарч ажиллана. Албан хаагчдын мэдлэг ур чадварыг дээшлүүлэх </w:t>
      </w:r>
      <w:r w:rsidRPr="002650CE">
        <w:rPr>
          <w:rFonts w:ascii="Arial" w:hAnsi="Arial" w:cs="Arial"/>
          <w:noProof/>
          <w:lang w:val="mn-MN"/>
        </w:rPr>
        <w:lastRenderedPageBreak/>
        <w:t xml:space="preserve">чиглэлээр тодорхой ажлыг зохион байгуулна. Энэ нь тус байгууллагын албан хаагчдын хөгжилд тодорхой үр дүнтэй байна. Дээрх зорилтын хүрээнд дараах арга хэмжээг авч хэрэгжүүлнэ. </w:t>
      </w:r>
    </w:p>
    <w:p w:rsidR="00261095"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w:t>
      </w:r>
      <w:r w:rsidR="00261095">
        <w:rPr>
          <w:rFonts w:ascii="Arial" w:hAnsi="Arial" w:cs="Arial"/>
          <w:noProof/>
          <w:lang w:val="mn-MN"/>
        </w:rPr>
        <w:t xml:space="preserve">Бусад аймгуудтай урлаг, соёлын байгууллагын </w:t>
      </w:r>
      <w:r w:rsidRPr="002650CE">
        <w:rPr>
          <w:rFonts w:ascii="Arial" w:hAnsi="Arial" w:cs="Arial"/>
          <w:noProof/>
          <w:lang w:val="mn-MN"/>
        </w:rPr>
        <w:t xml:space="preserve">хүний нөөцийн бодлого, зорилгын талаар судлах, харилцан туршлага, мэдээ, мэдээлэл солилцох чиглэлээр хамтран ажиллах; </w:t>
      </w:r>
    </w:p>
    <w:p w:rsidR="00261095" w:rsidRDefault="001554AE" w:rsidP="001B6670">
      <w:pPr>
        <w:spacing w:after="0" w:line="360" w:lineRule="auto"/>
        <w:jc w:val="both"/>
        <w:rPr>
          <w:rFonts w:ascii="Arial" w:hAnsi="Arial" w:cs="Arial"/>
          <w:noProof/>
          <w:lang w:val="mn-MN"/>
        </w:rPr>
      </w:pPr>
      <w:r w:rsidRPr="002650CE">
        <w:rPr>
          <w:rFonts w:ascii="Arial" w:hAnsi="Arial" w:cs="Arial"/>
          <w:noProof/>
          <w:lang w:val="mn-MN"/>
        </w:rPr>
        <w:t xml:space="preserve">- Хүний нөөцийн асуудал хариуцсан албан хаагчийг хүний нөөцийн чиглэлээр нарийн мэргэшүүлэх, холбогдох сургалтад хамруулах; </w:t>
      </w:r>
    </w:p>
    <w:p w:rsidR="001554AE" w:rsidRPr="002650CE" w:rsidRDefault="001554AE" w:rsidP="001B6670">
      <w:pPr>
        <w:spacing w:after="0" w:line="360" w:lineRule="auto"/>
        <w:jc w:val="both"/>
        <w:rPr>
          <w:rFonts w:ascii="Arial" w:hAnsi="Arial" w:cs="Arial"/>
          <w:noProof/>
          <w:lang w:val="mn-MN"/>
        </w:rPr>
      </w:pPr>
      <w:r w:rsidRPr="002650CE">
        <w:rPr>
          <w:rFonts w:ascii="Arial" w:hAnsi="Arial" w:cs="Arial"/>
          <w:noProof/>
          <w:lang w:val="mn-MN"/>
        </w:rPr>
        <w:t>- Гадаадын бусад орны төрийн байгууллагын хүний нөөцийн бодлого, чиг хандлагыг суд</w:t>
      </w:r>
      <w:r w:rsidR="00261095">
        <w:rPr>
          <w:rFonts w:ascii="Arial" w:hAnsi="Arial" w:cs="Arial"/>
          <w:noProof/>
          <w:lang w:val="mn-MN"/>
        </w:rPr>
        <w:t>лах, харилцан туршлага солилцох</w:t>
      </w:r>
      <w:r w:rsidRPr="002650CE">
        <w:rPr>
          <w:rFonts w:ascii="Arial" w:hAnsi="Arial" w:cs="Arial"/>
          <w:noProof/>
          <w:lang w:val="mn-MN"/>
        </w:rPr>
        <w:t xml:space="preserve">  </w:t>
      </w:r>
    </w:p>
    <w:p w:rsidR="001554AE" w:rsidRPr="00261095" w:rsidRDefault="001554AE" w:rsidP="008B7016">
      <w:pPr>
        <w:spacing w:after="0"/>
        <w:jc w:val="both"/>
        <w:rPr>
          <w:rFonts w:ascii="Arial" w:hAnsi="Arial" w:cs="Arial"/>
          <w:b/>
          <w:noProof/>
          <w:lang w:val="mn-MN"/>
        </w:rPr>
      </w:pPr>
      <w:r w:rsidRPr="00261095">
        <w:rPr>
          <w:rFonts w:ascii="Arial" w:hAnsi="Arial" w:cs="Arial"/>
          <w:b/>
          <w:noProof/>
          <w:lang w:val="mn-MN"/>
        </w:rPr>
        <w:t>4.8. Хүний нөөцийн хөгжлийн хөтөлбөрийн наймд</w:t>
      </w:r>
      <w:r w:rsidR="00261095">
        <w:rPr>
          <w:rFonts w:ascii="Arial" w:hAnsi="Arial" w:cs="Arial"/>
          <w:b/>
          <w:noProof/>
          <w:lang w:val="mn-MN"/>
        </w:rPr>
        <w:t xml:space="preserve">угаар зорилтын хүрээнд </w:t>
      </w:r>
      <w:r w:rsidRPr="00261095">
        <w:rPr>
          <w:rFonts w:ascii="Arial" w:hAnsi="Arial" w:cs="Arial"/>
          <w:b/>
          <w:noProof/>
          <w:lang w:val="mn-MN"/>
        </w:rPr>
        <w:t>/Албан хаагчдын cонирхол, чиг хандлагыг төлөвшүүлэх/</w:t>
      </w:r>
      <w:r w:rsidRPr="002650CE">
        <w:rPr>
          <w:rFonts w:ascii="Arial" w:hAnsi="Arial" w:cs="Arial"/>
          <w:noProof/>
          <w:lang w:val="mn-MN"/>
        </w:rPr>
        <w:t xml:space="preserve">  </w:t>
      </w:r>
    </w:p>
    <w:p w:rsidR="00261095" w:rsidRDefault="00261095" w:rsidP="008B7016">
      <w:pPr>
        <w:spacing w:after="0" w:line="360" w:lineRule="auto"/>
        <w:jc w:val="both"/>
        <w:rPr>
          <w:rFonts w:ascii="Arial" w:hAnsi="Arial" w:cs="Arial"/>
          <w:noProof/>
          <w:lang w:val="mn-MN"/>
        </w:rPr>
      </w:pPr>
      <w:r>
        <w:rPr>
          <w:rFonts w:ascii="Arial" w:hAnsi="Arial" w:cs="Arial"/>
          <w:noProof/>
          <w:lang w:val="mn-MN"/>
        </w:rPr>
        <w:t xml:space="preserve">Байгууллагын </w:t>
      </w:r>
      <w:r w:rsidR="001554AE" w:rsidRPr="002650CE">
        <w:rPr>
          <w:rFonts w:ascii="Arial" w:hAnsi="Arial" w:cs="Arial"/>
          <w:noProof/>
          <w:lang w:val="mn-MN"/>
        </w:rPr>
        <w:t>албан хаагчдын ажлын идэвх</w:t>
      </w:r>
      <w:r>
        <w:rPr>
          <w:rFonts w:ascii="Arial" w:hAnsi="Arial" w:cs="Arial"/>
          <w:noProof/>
          <w:lang w:val="mn-MN"/>
        </w:rPr>
        <w:t>и</w:t>
      </w:r>
      <w:r w:rsidR="001554AE" w:rsidRPr="002650CE">
        <w:rPr>
          <w:rFonts w:ascii="Arial" w:hAnsi="Arial" w:cs="Arial"/>
          <w:noProof/>
          <w:lang w:val="mn-MN"/>
        </w:rPr>
        <w:t>, сонирхолыг нэмэгдүүлэхийн тулд тодорхой зохион байгуулалт бүхий бүлэг, ба</w:t>
      </w:r>
      <w:r>
        <w:rPr>
          <w:rFonts w:ascii="Arial" w:hAnsi="Arial" w:cs="Arial"/>
          <w:noProof/>
          <w:lang w:val="mn-MN"/>
        </w:rPr>
        <w:t>г</w:t>
      </w:r>
      <w:r w:rsidR="001554AE" w:rsidRPr="002650CE">
        <w:rPr>
          <w:rFonts w:ascii="Arial" w:hAnsi="Arial" w:cs="Arial"/>
          <w:noProof/>
          <w:lang w:val="mn-MN"/>
        </w:rPr>
        <w:t>, х</w:t>
      </w:r>
      <w:r>
        <w:rPr>
          <w:rFonts w:ascii="Arial" w:hAnsi="Arial" w:cs="Arial"/>
          <w:noProof/>
          <w:lang w:val="mn-MN"/>
        </w:rPr>
        <w:t xml:space="preserve">амтлагийг </w:t>
      </w:r>
      <w:r w:rsidR="001554AE" w:rsidRPr="002650CE">
        <w:rPr>
          <w:rFonts w:ascii="Arial" w:hAnsi="Arial" w:cs="Arial"/>
          <w:noProof/>
          <w:lang w:val="mn-MN"/>
        </w:rPr>
        <w:t xml:space="preserve">дэмжин ажиллана. Энэхүү бүлэг зохион байгуулалтын нэгж нь албан бус байх бөгөөд дараах төрлөөр үйл ажиллагаа явуулж болно. </w:t>
      </w:r>
      <w:r>
        <w:rPr>
          <w:rFonts w:ascii="Arial" w:hAnsi="Arial" w:cs="Arial"/>
          <w:noProof/>
          <w:lang w:val="mn-MN"/>
        </w:rPr>
        <w:t>А</w:t>
      </w:r>
      <w:r w:rsidR="001554AE" w:rsidRPr="002650CE">
        <w:rPr>
          <w:rFonts w:ascii="Arial" w:hAnsi="Arial" w:cs="Arial"/>
          <w:noProof/>
          <w:lang w:val="mn-MN"/>
        </w:rPr>
        <w:t>лбан хаагчдын хамт олонч уур амьсгалыг бүрдүүлэх, амралт чөлөөт цагийг зөв боловсон өнгөрүүлэх зорилготой байна. Шаардлагатай тохиолдолд энэхүү төрөлжсөн бүлэг нь тус байгууллагаас зохион байгуулах албан ёсны арга хэмжээг зохион байгуулж болно. Жишээ нь: спортын тэмцээн гэх мэт. Дээрх зорилтын хүрээнд дараах арга хэмжээг авч хэрэгжүүлнэ.</w:t>
      </w:r>
    </w:p>
    <w:p w:rsidR="00261095" w:rsidRDefault="001554AE" w:rsidP="008B7016">
      <w:pPr>
        <w:spacing w:after="0" w:line="360" w:lineRule="auto"/>
        <w:jc w:val="both"/>
        <w:rPr>
          <w:rFonts w:ascii="Arial" w:hAnsi="Arial" w:cs="Arial"/>
          <w:lang w:val="mn-MN"/>
        </w:rPr>
      </w:pPr>
      <w:r w:rsidRPr="002650CE">
        <w:rPr>
          <w:rFonts w:ascii="Arial" w:hAnsi="Arial" w:cs="Arial"/>
          <w:noProof/>
          <w:lang w:val="mn-MN"/>
        </w:rPr>
        <w:t xml:space="preserve"> - </w:t>
      </w:r>
      <w:proofErr w:type="spellStart"/>
      <w:r w:rsidRPr="00F031E5">
        <w:rPr>
          <w:rFonts w:ascii="Arial" w:hAnsi="Arial" w:cs="Arial"/>
        </w:rPr>
        <w:t>Зохион</w:t>
      </w:r>
      <w:proofErr w:type="spellEnd"/>
      <w:r w:rsidRPr="00F031E5">
        <w:rPr>
          <w:rFonts w:ascii="Arial" w:hAnsi="Arial" w:cs="Arial"/>
        </w:rPr>
        <w:t xml:space="preserve"> </w:t>
      </w:r>
      <w:proofErr w:type="spellStart"/>
      <w:r w:rsidRPr="00F031E5">
        <w:rPr>
          <w:rFonts w:ascii="Arial" w:hAnsi="Arial" w:cs="Arial"/>
        </w:rPr>
        <w:t>байгуулалтын</w:t>
      </w:r>
      <w:proofErr w:type="spellEnd"/>
      <w:r w:rsidRPr="00F031E5">
        <w:rPr>
          <w:rFonts w:ascii="Arial" w:hAnsi="Arial" w:cs="Arial"/>
        </w:rPr>
        <w:t xml:space="preserve"> </w:t>
      </w:r>
      <w:proofErr w:type="spellStart"/>
      <w:r w:rsidRPr="00F031E5">
        <w:rPr>
          <w:rFonts w:ascii="Arial" w:hAnsi="Arial" w:cs="Arial"/>
        </w:rPr>
        <w:t>нэгжийг</w:t>
      </w:r>
      <w:proofErr w:type="spellEnd"/>
      <w:r w:rsidRPr="00F031E5">
        <w:rPr>
          <w:rFonts w:ascii="Arial" w:hAnsi="Arial" w:cs="Arial"/>
        </w:rPr>
        <w:t xml:space="preserve"> </w:t>
      </w:r>
      <w:proofErr w:type="spellStart"/>
      <w:r w:rsidRPr="00F031E5">
        <w:rPr>
          <w:rFonts w:ascii="Arial" w:hAnsi="Arial" w:cs="Arial"/>
        </w:rPr>
        <w:t>бодлогоор</w:t>
      </w:r>
      <w:proofErr w:type="spellEnd"/>
      <w:r w:rsidRPr="00F031E5">
        <w:rPr>
          <w:rFonts w:ascii="Arial" w:hAnsi="Arial" w:cs="Arial"/>
        </w:rPr>
        <w:t xml:space="preserve"> </w:t>
      </w:r>
      <w:proofErr w:type="spellStart"/>
      <w:r w:rsidRPr="00F031E5">
        <w:rPr>
          <w:rFonts w:ascii="Arial" w:hAnsi="Arial" w:cs="Arial"/>
        </w:rPr>
        <w:t>дэмжих</w:t>
      </w:r>
      <w:proofErr w:type="spellEnd"/>
      <w:r w:rsidRPr="00F031E5">
        <w:rPr>
          <w:rFonts w:ascii="Arial" w:hAnsi="Arial" w:cs="Arial"/>
        </w:rPr>
        <w:t xml:space="preserve">; </w:t>
      </w:r>
    </w:p>
    <w:p w:rsidR="00261095" w:rsidRDefault="001554AE" w:rsidP="008B7016">
      <w:pPr>
        <w:spacing w:after="0" w:line="360" w:lineRule="auto"/>
        <w:jc w:val="both"/>
        <w:rPr>
          <w:rFonts w:ascii="Arial" w:hAnsi="Arial" w:cs="Arial"/>
          <w:lang w:val="mn-MN"/>
        </w:rPr>
      </w:pPr>
      <w:r w:rsidRPr="00F031E5">
        <w:rPr>
          <w:rFonts w:ascii="Arial" w:hAnsi="Arial" w:cs="Arial"/>
        </w:rPr>
        <w:t xml:space="preserve">- </w:t>
      </w:r>
      <w:proofErr w:type="spellStart"/>
      <w:r w:rsidRPr="00F031E5">
        <w:rPr>
          <w:rFonts w:ascii="Arial" w:hAnsi="Arial" w:cs="Arial"/>
        </w:rPr>
        <w:t>Хүмүүс</w:t>
      </w:r>
      <w:proofErr w:type="spellEnd"/>
      <w:r w:rsidRPr="00F031E5">
        <w:rPr>
          <w:rFonts w:ascii="Arial" w:hAnsi="Arial" w:cs="Arial"/>
        </w:rPr>
        <w:t xml:space="preserve"> </w:t>
      </w:r>
      <w:proofErr w:type="spellStart"/>
      <w:r w:rsidRPr="00F031E5">
        <w:rPr>
          <w:rFonts w:ascii="Arial" w:hAnsi="Arial" w:cs="Arial"/>
        </w:rPr>
        <w:t>хоорондын</w:t>
      </w:r>
      <w:proofErr w:type="spellEnd"/>
      <w:r w:rsidRPr="00F031E5">
        <w:rPr>
          <w:rFonts w:ascii="Arial" w:hAnsi="Arial" w:cs="Arial"/>
        </w:rPr>
        <w:t xml:space="preserve"> </w:t>
      </w:r>
      <w:proofErr w:type="spellStart"/>
      <w:r w:rsidRPr="00F031E5">
        <w:rPr>
          <w:rFonts w:ascii="Arial" w:hAnsi="Arial" w:cs="Arial"/>
        </w:rPr>
        <w:t>харилцааг</w:t>
      </w:r>
      <w:proofErr w:type="spellEnd"/>
      <w:r w:rsidRPr="00F031E5">
        <w:rPr>
          <w:rFonts w:ascii="Arial" w:hAnsi="Arial" w:cs="Arial"/>
        </w:rPr>
        <w:t xml:space="preserve"> </w:t>
      </w:r>
      <w:proofErr w:type="spellStart"/>
      <w:r w:rsidRPr="00F031E5">
        <w:rPr>
          <w:rFonts w:ascii="Arial" w:hAnsi="Arial" w:cs="Arial"/>
        </w:rPr>
        <w:t>дэмжих</w:t>
      </w:r>
      <w:proofErr w:type="spellEnd"/>
      <w:r w:rsidRPr="00F031E5">
        <w:rPr>
          <w:rFonts w:ascii="Arial" w:hAnsi="Arial" w:cs="Arial"/>
        </w:rPr>
        <w:t xml:space="preserve">, </w:t>
      </w:r>
      <w:proofErr w:type="spellStart"/>
      <w:r w:rsidRPr="00F031E5">
        <w:rPr>
          <w:rFonts w:ascii="Arial" w:hAnsi="Arial" w:cs="Arial"/>
        </w:rPr>
        <w:t>харилцан</w:t>
      </w:r>
      <w:proofErr w:type="spellEnd"/>
      <w:r w:rsidRPr="00F031E5">
        <w:rPr>
          <w:rFonts w:ascii="Arial" w:hAnsi="Arial" w:cs="Arial"/>
        </w:rPr>
        <w:t xml:space="preserve"> </w:t>
      </w:r>
      <w:proofErr w:type="spellStart"/>
      <w:r w:rsidRPr="00F031E5">
        <w:rPr>
          <w:rFonts w:ascii="Arial" w:hAnsi="Arial" w:cs="Arial"/>
        </w:rPr>
        <w:t>ойлголцох</w:t>
      </w:r>
      <w:proofErr w:type="spellEnd"/>
      <w:r w:rsidRPr="00F031E5">
        <w:rPr>
          <w:rFonts w:ascii="Arial" w:hAnsi="Arial" w:cs="Arial"/>
        </w:rPr>
        <w:t xml:space="preserve"> </w:t>
      </w:r>
      <w:proofErr w:type="spellStart"/>
      <w:r w:rsidRPr="00F031E5">
        <w:rPr>
          <w:rFonts w:ascii="Arial" w:hAnsi="Arial" w:cs="Arial"/>
        </w:rPr>
        <w:t>нөхцөл</w:t>
      </w:r>
      <w:proofErr w:type="spellEnd"/>
      <w:r w:rsidRPr="00F031E5">
        <w:rPr>
          <w:rFonts w:ascii="Arial" w:hAnsi="Arial" w:cs="Arial"/>
        </w:rPr>
        <w:t xml:space="preserve"> </w:t>
      </w:r>
      <w:proofErr w:type="spellStart"/>
      <w:r w:rsidRPr="00F031E5">
        <w:rPr>
          <w:rFonts w:ascii="Arial" w:hAnsi="Arial" w:cs="Arial"/>
        </w:rPr>
        <w:t>байдлыг</w:t>
      </w:r>
      <w:proofErr w:type="spellEnd"/>
      <w:r w:rsidRPr="00F031E5">
        <w:rPr>
          <w:rFonts w:ascii="Arial" w:hAnsi="Arial" w:cs="Arial"/>
        </w:rPr>
        <w:t xml:space="preserve"> </w:t>
      </w:r>
      <w:proofErr w:type="spellStart"/>
      <w:r w:rsidRPr="00F031E5">
        <w:rPr>
          <w:rFonts w:ascii="Arial" w:hAnsi="Arial" w:cs="Arial"/>
        </w:rPr>
        <w:t>бүрдүүлэх</w:t>
      </w:r>
      <w:proofErr w:type="spellEnd"/>
      <w:r w:rsidRPr="00F031E5">
        <w:rPr>
          <w:rFonts w:ascii="Arial" w:hAnsi="Arial" w:cs="Arial"/>
        </w:rPr>
        <w:t xml:space="preserve">, </w:t>
      </w:r>
      <w:proofErr w:type="spellStart"/>
      <w:r w:rsidRPr="00F031E5">
        <w:rPr>
          <w:rFonts w:ascii="Arial" w:hAnsi="Arial" w:cs="Arial"/>
        </w:rPr>
        <w:t>хамтын</w:t>
      </w:r>
      <w:proofErr w:type="spellEnd"/>
      <w:r w:rsidRPr="00F031E5">
        <w:rPr>
          <w:rFonts w:ascii="Arial" w:hAnsi="Arial" w:cs="Arial"/>
        </w:rPr>
        <w:t xml:space="preserve"> </w:t>
      </w:r>
      <w:proofErr w:type="spellStart"/>
      <w:r w:rsidRPr="00F031E5">
        <w:rPr>
          <w:rFonts w:ascii="Arial" w:hAnsi="Arial" w:cs="Arial"/>
        </w:rPr>
        <w:t>ажиллагааны</w:t>
      </w:r>
      <w:proofErr w:type="spellEnd"/>
      <w:r w:rsidRPr="00F031E5">
        <w:rPr>
          <w:rFonts w:ascii="Arial" w:hAnsi="Arial" w:cs="Arial"/>
        </w:rPr>
        <w:t xml:space="preserve"> </w:t>
      </w:r>
      <w:proofErr w:type="spellStart"/>
      <w:r w:rsidRPr="00F031E5">
        <w:rPr>
          <w:rFonts w:ascii="Arial" w:hAnsi="Arial" w:cs="Arial"/>
        </w:rPr>
        <w:t>дэвшилттэй</w:t>
      </w:r>
      <w:proofErr w:type="spellEnd"/>
      <w:r w:rsidRPr="00F031E5">
        <w:rPr>
          <w:rFonts w:ascii="Arial" w:hAnsi="Arial" w:cs="Arial"/>
        </w:rPr>
        <w:t xml:space="preserve"> </w:t>
      </w:r>
      <w:proofErr w:type="spellStart"/>
      <w:r w:rsidRPr="00F031E5">
        <w:rPr>
          <w:rFonts w:ascii="Arial" w:hAnsi="Arial" w:cs="Arial"/>
        </w:rPr>
        <w:t>арга</w:t>
      </w:r>
      <w:proofErr w:type="spellEnd"/>
      <w:r w:rsidRPr="00F031E5">
        <w:rPr>
          <w:rFonts w:ascii="Arial" w:hAnsi="Arial" w:cs="Arial"/>
        </w:rPr>
        <w:t xml:space="preserve"> </w:t>
      </w:r>
      <w:proofErr w:type="spellStart"/>
      <w:r w:rsidRPr="00F031E5">
        <w:rPr>
          <w:rFonts w:ascii="Arial" w:hAnsi="Arial" w:cs="Arial"/>
        </w:rPr>
        <w:t>барил</w:t>
      </w:r>
      <w:proofErr w:type="spellEnd"/>
      <w:r w:rsidRPr="00F031E5">
        <w:rPr>
          <w:rFonts w:ascii="Arial" w:hAnsi="Arial" w:cs="Arial"/>
        </w:rPr>
        <w:t xml:space="preserve">, </w:t>
      </w:r>
      <w:proofErr w:type="spellStart"/>
      <w:r w:rsidRPr="00F031E5">
        <w:rPr>
          <w:rFonts w:ascii="Arial" w:hAnsi="Arial" w:cs="Arial"/>
        </w:rPr>
        <w:t>арга</w:t>
      </w:r>
      <w:proofErr w:type="spellEnd"/>
      <w:r w:rsidRPr="00F031E5">
        <w:rPr>
          <w:rFonts w:ascii="Arial" w:hAnsi="Arial" w:cs="Arial"/>
        </w:rPr>
        <w:t xml:space="preserve"> </w:t>
      </w:r>
      <w:proofErr w:type="spellStart"/>
      <w:r w:rsidRPr="00F031E5">
        <w:rPr>
          <w:rFonts w:ascii="Arial" w:hAnsi="Arial" w:cs="Arial"/>
        </w:rPr>
        <w:t>хэрэгсэл</w:t>
      </w:r>
      <w:proofErr w:type="spellEnd"/>
      <w:r w:rsidRPr="00F031E5">
        <w:rPr>
          <w:rFonts w:ascii="Arial" w:hAnsi="Arial" w:cs="Arial"/>
        </w:rPr>
        <w:t xml:space="preserve"> </w:t>
      </w:r>
      <w:proofErr w:type="spellStart"/>
      <w:r w:rsidRPr="00F031E5">
        <w:rPr>
          <w:rFonts w:ascii="Arial" w:hAnsi="Arial" w:cs="Arial"/>
        </w:rPr>
        <w:t>бий</w:t>
      </w:r>
      <w:proofErr w:type="spellEnd"/>
      <w:r w:rsidRPr="00F031E5">
        <w:rPr>
          <w:rFonts w:ascii="Arial" w:hAnsi="Arial" w:cs="Arial"/>
        </w:rPr>
        <w:t xml:space="preserve"> </w:t>
      </w:r>
      <w:proofErr w:type="spellStart"/>
      <w:r w:rsidRPr="00F031E5">
        <w:rPr>
          <w:rFonts w:ascii="Arial" w:hAnsi="Arial" w:cs="Arial"/>
        </w:rPr>
        <w:t>болгох</w:t>
      </w:r>
      <w:proofErr w:type="spellEnd"/>
      <w:r w:rsidRPr="00F031E5">
        <w:rPr>
          <w:rFonts w:ascii="Arial" w:hAnsi="Arial" w:cs="Arial"/>
        </w:rPr>
        <w:t xml:space="preserve">, </w:t>
      </w:r>
      <w:proofErr w:type="spellStart"/>
      <w:r w:rsidRPr="00F031E5">
        <w:rPr>
          <w:rFonts w:ascii="Arial" w:hAnsi="Arial" w:cs="Arial"/>
        </w:rPr>
        <w:t>хэрэгжүүлэх</w:t>
      </w:r>
      <w:proofErr w:type="spellEnd"/>
      <w:r w:rsidRPr="00F031E5">
        <w:rPr>
          <w:rFonts w:ascii="Arial" w:hAnsi="Arial" w:cs="Arial"/>
        </w:rPr>
        <w:t xml:space="preserve">; </w:t>
      </w:r>
    </w:p>
    <w:p w:rsidR="001554AE" w:rsidRPr="00F031E5" w:rsidRDefault="001554AE" w:rsidP="001D6DE0">
      <w:pPr>
        <w:spacing w:after="0" w:line="360" w:lineRule="auto"/>
        <w:jc w:val="both"/>
        <w:rPr>
          <w:rFonts w:ascii="Arial" w:hAnsi="Arial" w:cs="Arial"/>
        </w:rPr>
      </w:pPr>
      <w:r w:rsidRPr="00F031E5">
        <w:rPr>
          <w:rFonts w:ascii="Arial" w:hAnsi="Arial" w:cs="Arial"/>
        </w:rPr>
        <w:t xml:space="preserve"> - </w:t>
      </w:r>
      <w:proofErr w:type="spellStart"/>
      <w:r w:rsidRPr="00F031E5">
        <w:rPr>
          <w:rFonts w:ascii="Arial" w:hAnsi="Arial" w:cs="Arial"/>
        </w:rPr>
        <w:t>Харьяа</w:t>
      </w:r>
      <w:proofErr w:type="spellEnd"/>
      <w:r w:rsidRPr="00F031E5">
        <w:rPr>
          <w:rFonts w:ascii="Arial" w:hAnsi="Arial" w:cs="Arial"/>
        </w:rPr>
        <w:t xml:space="preserve"> </w:t>
      </w:r>
      <w:proofErr w:type="spellStart"/>
      <w:r w:rsidRPr="00F031E5">
        <w:rPr>
          <w:rFonts w:ascii="Arial" w:hAnsi="Arial" w:cs="Arial"/>
        </w:rPr>
        <w:t>соёлын</w:t>
      </w:r>
      <w:proofErr w:type="spellEnd"/>
      <w:r w:rsidRPr="00F031E5">
        <w:rPr>
          <w:rFonts w:ascii="Arial" w:hAnsi="Arial" w:cs="Arial"/>
        </w:rPr>
        <w:t xml:space="preserve"> </w:t>
      </w:r>
      <w:proofErr w:type="spellStart"/>
      <w:r w:rsidRPr="00F031E5">
        <w:rPr>
          <w:rFonts w:ascii="Arial" w:hAnsi="Arial" w:cs="Arial"/>
        </w:rPr>
        <w:t>байгу</w:t>
      </w:r>
      <w:r w:rsidR="00261095">
        <w:rPr>
          <w:rFonts w:ascii="Arial" w:hAnsi="Arial" w:cs="Arial"/>
        </w:rPr>
        <w:t>уллагуудын</w:t>
      </w:r>
      <w:proofErr w:type="spellEnd"/>
      <w:r w:rsidR="00261095">
        <w:rPr>
          <w:rFonts w:ascii="Arial" w:hAnsi="Arial" w:cs="Arial"/>
        </w:rPr>
        <w:t xml:space="preserve"> </w:t>
      </w:r>
      <w:proofErr w:type="spellStart"/>
      <w:r w:rsidR="00261095">
        <w:rPr>
          <w:rFonts w:ascii="Arial" w:hAnsi="Arial" w:cs="Arial"/>
        </w:rPr>
        <w:t>оролцоог</w:t>
      </w:r>
      <w:proofErr w:type="spellEnd"/>
      <w:r w:rsidR="00261095">
        <w:rPr>
          <w:rFonts w:ascii="Arial" w:hAnsi="Arial" w:cs="Arial"/>
        </w:rPr>
        <w:t xml:space="preserve"> </w:t>
      </w:r>
      <w:proofErr w:type="spellStart"/>
      <w:r w:rsidR="00261095">
        <w:rPr>
          <w:rFonts w:ascii="Arial" w:hAnsi="Arial" w:cs="Arial"/>
        </w:rPr>
        <w:t>нэмэгдүүлэх</w:t>
      </w:r>
      <w:proofErr w:type="spellEnd"/>
      <w:r w:rsidRPr="00F031E5">
        <w:rPr>
          <w:rFonts w:ascii="Arial" w:hAnsi="Arial" w:cs="Arial"/>
        </w:rPr>
        <w:t>,</w:t>
      </w:r>
      <w:r w:rsidR="00261095">
        <w:rPr>
          <w:rFonts w:ascii="Arial" w:hAnsi="Arial" w:cs="Arial"/>
          <w:lang w:val="mn-MN"/>
        </w:rPr>
        <w:t xml:space="preserve"> </w:t>
      </w:r>
      <w:proofErr w:type="spellStart"/>
      <w:r w:rsidRPr="00F031E5">
        <w:rPr>
          <w:rFonts w:ascii="Arial" w:hAnsi="Arial" w:cs="Arial"/>
        </w:rPr>
        <w:t>чөлөөт</w:t>
      </w:r>
      <w:proofErr w:type="spellEnd"/>
      <w:r w:rsidRPr="00F031E5">
        <w:rPr>
          <w:rFonts w:ascii="Arial" w:hAnsi="Arial" w:cs="Arial"/>
        </w:rPr>
        <w:t xml:space="preserve"> </w:t>
      </w:r>
      <w:proofErr w:type="spellStart"/>
      <w:r w:rsidRPr="00F031E5">
        <w:rPr>
          <w:rFonts w:ascii="Arial" w:hAnsi="Arial" w:cs="Arial"/>
        </w:rPr>
        <w:t>цагийг</w:t>
      </w:r>
      <w:proofErr w:type="spellEnd"/>
      <w:r w:rsidRPr="00F031E5">
        <w:rPr>
          <w:rFonts w:ascii="Arial" w:hAnsi="Arial" w:cs="Arial"/>
        </w:rPr>
        <w:t xml:space="preserve"> </w:t>
      </w:r>
      <w:proofErr w:type="spellStart"/>
      <w:r w:rsidRPr="00F031E5">
        <w:rPr>
          <w:rFonts w:ascii="Arial" w:hAnsi="Arial" w:cs="Arial"/>
        </w:rPr>
        <w:t>зөв</w:t>
      </w:r>
      <w:proofErr w:type="spellEnd"/>
      <w:r w:rsidRPr="00F031E5">
        <w:rPr>
          <w:rFonts w:ascii="Arial" w:hAnsi="Arial" w:cs="Arial"/>
        </w:rPr>
        <w:t xml:space="preserve"> </w:t>
      </w:r>
      <w:proofErr w:type="spellStart"/>
      <w:r w:rsidRPr="00F031E5">
        <w:rPr>
          <w:rFonts w:ascii="Arial" w:hAnsi="Arial" w:cs="Arial"/>
        </w:rPr>
        <w:t>боловсон</w:t>
      </w:r>
      <w:proofErr w:type="spellEnd"/>
      <w:r w:rsidRPr="00F031E5">
        <w:rPr>
          <w:rFonts w:ascii="Arial" w:hAnsi="Arial" w:cs="Arial"/>
        </w:rPr>
        <w:t xml:space="preserve"> </w:t>
      </w:r>
      <w:proofErr w:type="spellStart"/>
      <w:r w:rsidRPr="00F031E5">
        <w:rPr>
          <w:rFonts w:ascii="Arial" w:hAnsi="Arial" w:cs="Arial"/>
        </w:rPr>
        <w:t>өнгөрүүлэх</w:t>
      </w:r>
      <w:proofErr w:type="spellEnd"/>
      <w:r w:rsidRPr="00F031E5">
        <w:rPr>
          <w:rFonts w:ascii="Arial" w:hAnsi="Arial" w:cs="Arial"/>
        </w:rPr>
        <w:t xml:space="preserve"> </w:t>
      </w:r>
      <w:proofErr w:type="spellStart"/>
      <w:r w:rsidRPr="00F031E5">
        <w:rPr>
          <w:rFonts w:ascii="Arial" w:hAnsi="Arial" w:cs="Arial"/>
        </w:rPr>
        <w:t>спортын</w:t>
      </w:r>
      <w:proofErr w:type="spellEnd"/>
      <w:r w:rsidRPr="00F031E5">
        <w:rPr>
          <w:rFonts w:ascii="Arial" w:hAnsi="Arial" w:cs="Arial"/>
        </w:rPr>
        <w:t xml:space="preserve"> </w:t>
      </w:r>
      <w:proofErr w:type="spellStart"/>
      <w:r w:rsidRPr="00F031E5">
        <w:rPr>
          <w:rFonts w:ascii="Arial" w:hAnsi="Arial" w:cs="Arial"/>
        </w:rPr>
        <w:t>тэмцээн</w:t>
      </w:r>
      <w:proofErr w:type="spellEnd"/>
      <w:r w:rsidRPr="00F031E5">
        <w:rPr>
          <w:rFonts w:ascii="Arial" w:hAnsi="Arial" w:cs="Arial"/>
        </w:rPr>
        <w:t xml:space="preserve"> </w:t>
      </w:r>
      <w:proofErr w:type="spellStart"/>
      <w:r w:rsidRPr="00F031E5">
        <w:rPr>
          <w:rFonts w:ascii="Arial" w:hAnsi="Arial" w:cs="Arial"/>
        </w:rPr>
        <w:t>уралдааныг</w:t>
      </w:r>
      <w:proofErr w:type="spellEnd"/>
      <w:r w:rsidRPr="00F031E5">
        <w:rPr>
          <w:rFonts w:ascii="Arial" w:hAnsi="Arial" w:cs="Arial"/>
        </w:rPr>
        <w:t xml:space="preserve"> </w:t>
      </w:r>
      <w:proofErr w:type="spellStart"/>
      <w:r w:rsidRPr="00F031E5">
        <w:rPr>
          <w:rFonts w:ascii="Arial" w:hAnsi="Arial" w:cs="Arial"/>
        </w:rPr>
        <w:t>т</w:t>
      </w:r>
      <w:r w:rsidR="00261095">
        <w:rPr>
          <w:rFonts w:ascii="Arial" w:hAnsi="Arial" w:cs="Arial"/>
        </w:rPr>
        <w:t>огтмол</w:t>
      </w:r>
      <w:proofErr w:type="spellEnd"/>
      <w:r w:rsidR="00261095">
        <w:rPr>
          <w:rFonts w:ascii="Arial" w:hAnsi="Arial" w:cs="Arial"/>
        </w:rPr>
        <w:t xml:space="preserve"> </w:t>
      </w:r>
      <w:proofErr w:type="spellStart"/>
      <w:r w:rsidR="00261095">
        <w:rPr>
          <w:rFonts w:ascii="Arial" w:hAnsi="Arial" w:cs="Arial"/>
        </w:rPr>
        <w:t>зохион</w:t>
      </w:r>
      <w:proofErr w:type="spellEnd"/>
      <w:r w:rsidR="00261095">
        <w:rPr>
          <w:rFonts w:ascii="Arial" w:hAnsi="Arial" w:cs="Arial"/>
        </w:rPr>
        <w:t xml:space="preserve"> </w:t>
      </w:r>
      <w:proofErr w:type="spellStart"/>
      <w:r w:rsidR="00261095">
        <w:rPr>
          <w:rFonts w:ascii="Arial" w:hAnsi="Arial" w:cs="Arial"/>
        </w:rPr>
        <w:t>байгуулж</w:t>
      </w:r>
      <w:proofErr w:type="spellEnd"/>
      <w:r w:rsidR="00261095">
        <w:rPr>
          <w:rFonts w:ascii="Arial" w:hAnsi="Arial" w:cs="Arial"/>
        </w:rPr>
        <w:t xml:space="preserve"> </w:t>
      </w:r>
      <w:proofErr w:type="spellStart"/>
      <w:r w:rsidR="00261095">
        <w:rPr>
          <w:rFonts w:ascii="Arial" w:hAnsi="Arial" w:cs="Arial"/>
        </w:rPr>
        <w:t>ажилла</w:t>
      </w:r>
      <w:proofErr w:type="spellEnd"/>
      <w:r w:rsidR="00261095">
        <w:rPr>
          <w:rFonts w:ascii="Arial" w:hAnsi="Arial" w:cs="Arial"/>
          <w:lang w:val="mn-MN"/>
        </w:rPr>
        <w:t>х</w:t>
      </w:r>
      <w:r w:rsidRPr="00F031E5">
        <w:rPr>
          <w:rFonts w:ascii="Arial" w:hAnsi="Arial" w:cs="Arial"/>
        </w:rPr>
        <w:t xml:space="preserve"> </w:t>
      </w:r>
    </w:p>
    <w:p w:rsidR="001554AE" w:rsidRPr="00123A51" w:rsidRDefault="001554AE" w:rsidP="008B7016">
      <w:pPr>
        <w:spacing w:after="0" w:line="360" w:lineRule="auto"/>
        <w:jc w:val="center"/>
        <w:rPr>
          <w:rFonts w:ascii="Arial" w:hAnsi="Arial" w:cs="Arial"/>
          <w:b/>
          <w:noProof/>
          <w:lang w:val="mn-MN"/>
        </w:rPr>
      </w:pPr>
      <w:r w:rsidRPr="00123A51">
        <w:rPr>
          <w:rFonts w:ascii="Arial" w:hAnsi="Arial" w:cs="Arial"/>
          <w:b/>
          <w:noProof/>
          <w:lang w:val="mn-MN"/>
        </w:rPr>
        <w:t>Тав. Х</w:t>
      </w:r>
      <w:r w:rsidR="00123A51" w:rsidRPr="00123A51">
        <w:rPr>
          <w:rFonts w:ascii="Arial" w:hAnsi="Arial" w:cs="Arial"/>
          <w:b/>
          <w:noProof/>
          <w:lang w:val="mn-MN"/>
        </w:rPr>
        <w:t xml:space="preserve">үний нөөцийн хөгжлийн хөтөлбөрийн зохион байгуулалт </w:t>
      </w:r>
    </w:p>
    <w:p w:rsidR="001554AE" w:rsidRPr="00123A51" w:rsidRDefault="001554AE" w:rsidP="00220989">
      <w:pPr>
        <w:spacing w:after="0" w:line="360" w:lineRule="auto"/>
        <w:jc w:val="both"/>
        <w:rPr>
          <w:rFonts w:ascii="Arial" w:hAnsi="Arial" w:cs="Arial"/>
          <w:b/>
          <w:noProof/>
          <w:lang w:val="mn-MN"/>
        </w:rPr>
      </w:pPr>
      <w:r w:rsidRPr="00123A51">
        <w:rPr>
          <w:rFonts w:ascii="Arial" w:hAnsi="Arial" w:cs="Arial"/>
          <w:b/>
          <w:noProof/>
          <w:lang w:val="mn-MN"/>
        </w:rPr>
        <w:t xml:space="preserve">5.1. Хүний нөөцийн хөгжлийн хөтөлбөрийн үе шат:  </w:t>
      </w:r>
    </w:p>
    <w:p w:rsidR="001554AE" w:rsidRPr="002650CE" w:rsidRDefault="001554AE" w:rsidP="00220989">
      <w:pPr>
        <w:spacing w:after="0" w:line="360" w:lineRule="auto"/>
        <w:jc w:val="both"/>
        <w:rPr>
          <w:rFonts w:ascii="Arial" w:hAnsi="Arial" w:cs="Arial"/>
          <w:noProof/>
          <w:lang w:val="mn-MN"/>
        </w:rPr>
      </w:pPr>
      <w:r w:rsidRPr="002650CE">
        <w:rPr>
          <w:rFonts w:ascii="Arial" w:hAnsi="Arial" w:cs="Arial"/>
          <w:noProof/>
          <w:lang w:val="mn-MN"/>
        </w:rPr>
        <w:t>Энэхүү хүний нөөцийн хөгжлийн хөтөлбөр нь 20</w:t>
      </w:r>
      <w:r w:rsidR="00123A51">
        <w:rPr>
          <w:rFonts w:ascii="Arial" w:hAnsi="Arial" w:cs="Arial"/>
          <w:noProof/>
          <w:lang w:val="mn-MN"/>
        </w:rPr>
        <w:t>21-2024</w:t>
      </w:r>
      <w:r w:rsidRPr="002650CE">
        <w:rPr>
          <w:rFonts w:ascii="Arial" w:hAnsi="Arial" w:cs="Arial"/>
          <w:noProof/>
          <w:lang w:val="mn-MN"/>
        </w:rPr>
        <w:t xml:space="preserve"> оны хооронд </w:t>
      </w:r>
      <w:r w:rsidR="00123A51">
        <w:rPr>
          <w:rFonts w:ascii="Arial" w:hAnsi="Arial" w:cs="Arial"/>
          <w:noProof/>
          <w:lang w:val="mn-MN"/>
        </w:rPr>
        <w:t>хэрэгжинэ.</w:t>
      </w:r>
      <w:r w:rsidRPr="002650CE">
        <w:rPr>
          <w:rFonts w:ascii="Arial" w:hAnsi="Arial" w:cs="Arial"/>
          <w:noProof/>
          <w:lang w:val="mn-MN"/>
        </w:rPr>
        <w:t xml:space="preserve">  </w:t>
      </w:r>
    </w:p>
    <w:p w:rsidR="001554AE" w:rsidRPr="00123A51" w:rsidRDefault="001554AE" w:rsidP="00220989">
      <w:pPr>
        <w:spacing w:after="0" w:line="360" w:lineRule="auto"/>
        <w:jc w:val="both"/>
        <w:rPr>
          <w:rFonts w:ascii="Arial" w:hAnsi="Arial" w:cs="Arial"/>
          <w:b/>
          <w:noProof/>
          <w:lang w:val="mn-MN"/>
        </w:rPr>
      </w:pPr>
      <w:r w:rsidRPr="00123A51">
        <w:rPr>
          <w:rFonts w:ascii="Arial" w:hAnsi="Arial" w:cs="Arial"/>
          <w:b/>
          <w:noProof/>
          <w:lang w:val="mn-MN"/>
        </w:rPr>
        <w:t xml:space="preserve">5.2. Хүний нөөцийн хөгжлийн хөтөлбөрийн санхүүжилт:   </w:t>
      </w:r>
    </w:p>
    <w:p w:rsidR="00123A51" w:rsidRDefault="00123A51" w:rsidP="00220989">
      <w:pPr>
        <w:spacing w:after="0" w:line="360" w:lineRule="auto"/>
        <w:jc w:val="both"/>
        <w:rPr>
          <w:rFonts w:ascii="Arial" w:hAnsi="Arial" w:cs="Arial"/>
          <w:noProof/>
          <w:lang w:val="mn-MN"/>
        </w:rPr>
      </w:pPr>
      <w:r>
        <w:rPr>
          <w:rFonts w:ascii="Arial" w:hAnsi="Arial" w:cs="Arial"/>
          <w:noProof/>
          <w:lang w:val="mn-MN"/>
        </w:rPr>
        <w:t>Тус хөтөлбөр н</w:t>
      </w:r>
      <w:r w:rsidR="001554AE" w:rsidRPr="002650CE">
        <w:rPr>
          <w:rFonts w:ascii="Arial" w:hAnsi="Arial" w:cs="Arial"/>
          <w:noProof/>
          <w:lang w:val="mn-MN"/>
        </w:rPr>
        <w:t>ь санхүүгийн дараах эх</w:t>
      </w:r>
      <w:bookmarkStart w:id="0" w:name="_GoBack"/>
      <w:bookmarkEnd w:id="0"/>
      <w:r w:rsidR="001554AE" w:rsidRPr="002650CE">
        <w:rPr>
          <w:rFonts w:ascii="Arial" w:hAnsi="Arial" w:cs="Arial"/>
          <w:noProof/>
          <w:lang w:val="mn-MN"/>
        </w:rPr>
        <w:t xml:space="preserve"> үүсвэрээс бүрдэнэ. </w:t>
      </w:r>
    </w:p>
    <w:p w:rsidR="00C54E20" w:rsidRDefault="001554AE" w:rsidP="00220989">
      <w:pPr>
        <w:spacing w:after="0" w:line="360" w:lineRule="auto"/>
        <w:jc w:val="both"/>
        <w:rPr>
          <w:rFonts w:ascii="Arial" w:hAnsi="Arial" w:cs="Arial"/>
          <w:noProof/>
          <w:lang w:val="mn-MN"/>
        </w:rPr>
      </w:pPr>
      <w:r w:rsidRPr="002650CE">
        <w:rPr>
          <w:rFonts w:ascii="Arial" w:hAnsi="Arial" w:cs="Arial"/>
          <w:noProof/>
          <w:lang w:val="mn-MN"/>
        </w:rPr>
        <w:t xml:space="preserve">- </w:t>
      </w:r>
      <w:r w:rsidR="00123A51">
        <w:rPr>
          <w:rFonts w:ascii="Arial" w:hAnsi="Arial" w:cs="Arial"/>
          <w:noProof/>
          <w:lang w:val="mn-MN"/>
        </w:rPr>
        <w:t xml:space="preserve">Байгууллагын </w:t>
      </w:r>
      <w:r w:rsidR="00C54E20">
        <w:rPr>
          <w:rFonts w:ascii="Arial" w:hAnsi="Arial" w:cs="Arial"/>
          <w:noProof/>
          <w:lang w:val="mn-MN"/>
        </w:rPr>
        <w:t xml:space="preserve">өөрийн орлогоос давсан орлого, төсвийн хэмнэлт </w:t>
      </w:r>
    </w:p>
    <w:p w:rsidR="00C54E20" w:rsidRDefault="00C54E20" w:rsidP="00220989">
      <w:pPr>
        <w:spacing w:after="0" w:line="360" w:lineRule="auto"/>
        <w:jc w:val="both"/>
        <w:rPr>
          <w:rFonts w:ascii="Arial" w:hAnsi="Arial" w:cs="Arial"/>
          <w:noProof/>
          <w:lang w:val="mn-MN"/>
        </w:rPr>
      </w:pPr>
      <w:r>
        <w:rPr>
          <w:rFonts w:ascii="Arial" w:hAnsi="Arial" w:cs="Arial"/>
          <w:noProof/>
          <w:lang w:val="mn-MN"/>
        </w:rPr>
        <w:t>- Орон нутгийн төрийн болон төрийн бус байгууллагын дэмжлэг</w:t>
      </w:r>
    </w:p>
    <w:p w:rsidR="00123A51" w:rsidRDefault="00C54E20" w:rsidP="00220989">
      <w:pPr>
        <w:tabs>
          <w:tab w:val="left" w:pos="2432"/>
        </w:tabs>
        <w:spacing w:after="0" w:line="360" w:lineRule="auto"/>
        <w:jc w:val="both"/>
        <w:rPr>
          <w:rFonts w:ascii="Arial" w:hAnsi="Arial" w:cs="Arial"/>
          <w:noProof/>
          <w:lang w:val="mn-MN"/>
        </w:rPr>
      </w:pPr>
      <w:r>
        <w:rPr>
          <w:rFonts w:ascii="Arial" w:hAnsi="Arial" w:cs="Arial"/>
          <w:noProof/>
          <w:lang w:val="mn-MN"/>
        </w:rPr>
        <w:t>- Хандив, тусламж</w:t>
      </w:r>
      <w:r w:rsidR="001554AE" w:rsidRPr="002650CE">
        <w:rPr>
          <w:rFonts w:ascii="Arial" w:hAnsi="Arial" w:cs="Arial"/>
          <w:noProof/>
          <w:lang w:val="mn-MN"/>
        </w:rPr>
        <w:t xml:space="preserve"> </w:t>
      </w:r>
      <w:r w:rsidR="001D6DE0">
        <w:rPr>
          <w:rFonts w:ascii="Arial" w:hAnsi="Arial" w:cs="Arial"/>
          <w:noProof/>
          <w:lang w:val="mn-MN"/>
        </w:rPr>
        <w:tab/>
      </w:r>
    </w:p>
    <w:p w:rsidR="001554AE" w:rsidRPr="002650CE" w:rsidRDefault="001554AE" w:rsidP="00220989">
      <w:pPr>
        <w:spacing w:after="0" w:line="360" w:lineRule="auto"/>
        <w:jc w:val="both"/>
        <w:rPr>
          <w:rFonts w:ascii="Arial" w:hAnsi="Arial" w:cs="Arial"/>
          <w:noProof/>
          <w:lang w:val="mn-MN"/>
        </w:rPr>
      </w:pPr>
      <w:r w:rsidRPr="002650CE">
        <w:rPr>
          <w:rFonts w:ascii="Arial" w:hAnsi="Arial" w:cs="Arial"/>
          <w:noProof/>
          <w:lang w:val="mn-MN"/>
        </w:rPr>
        <w:t xml:space="preserve">- Бусад </w:t>
      </w:r>
    </w:p>
    <w:p w:rsidR="001554AE" w:rsidRPr="00123A51" w:rsidRDefault="001554AE" w:rsidP="00220989">
      <w:pPr>
        <w:spacing w:after="0" w:line="360" w:lineRule="auto"/>
        <w:jc w:val="both"/>
        <w:rPr>
          <w:rFonts w:ascii="Arial" w:hAnsi="Arial" w:cs="Arial"/>
          <w:b/>
          <w:noProof/>
          <w:lang w:val="mn-MN"/>
        </w:rPr>
      </w:pPr>
      <w:r w:rsidRPr="00123A51">
        <w:rPr>
          <w:rFonts w:ascii="Arial" w:hAnsi="Arial" w:cs="Arial"/>
          <w:b/>
          <w:noProof/>
          <w:lang w:val="mn-MN"/>
        </w:rPr>
        <w:t>5.3.</w:t>
      </w:r>
      <w:r w:rsidR="00C54E20">
        <w:rPr>
          <w:rFonts w:ascii="Arial" w:hAnsi="Arial" w:cs="Arial"/>
          <w:b/>
          <w:noProof/>
          <w:lang w:val="mn-MN"/>
        </w:rPr>
        <w:t xml:space="preserve"> </w:t>
      </w:r>
      <w:r w:rsidRPr="00123A51">
        <w:rPr>
          <w:rFonts w:ascii="Arial" w:hAnsi="Arial" w:cs="Arial"/>
          <w:b/>
          <w:noProof/>
          <w:lang w:val="mn-MN"/>
        </w:rPr>
        <w:t xml:space="preserve">Хүний нөөцийн хөгжлийн хөтөлбөрийн үр дүн:   </w:t>
      </w:r>
    </w:p>
    <w:p w:rsidR="00C54E20" w:rsidRDefault="001554AE" w:rsidP="00220989">
      <w:pPr>
        <w:spacing w:after="0" w:line="360" w:lineRule="auto"/>
        <w:jc w:val="both"/>
        <w:rPr>
          <w:rFonts w:ascii="Arial" w:hAnsi="Arial" w:cs="Arial"/>
          <w:noProof/>
          <w:lang w:val="mn-MN"/>
        </w:rPr>
      </w:pPr>
      <w:r w:rsidRPr="002650CE">
        <w:rPr>
          <w:rFonts w:ascii="Arial" w:hAnsi="Arial" w:cs="Arial"/>
          <w:noProof/>
          <w:lang w:val="mn-MN"/>
        </w:rPr>
        <w:t xml:space="preserve"> - Хүний нөөцийн удирдлага, удирдах албан хаа</w:t>
      </w:r>
      <w:r w:rsidR="00C54E20">
        <w:rPr>
          <w:rFonts w:ascii="Arial" w:hAnsi="Arial" w:cs="Arial"/>
          <w:noProof/>
          <w:lang w:val="mn-MN"/>
        </w:rPr>
        <w:t xml:space="preserve">гчийн манлайлах чадвар  дээшилнэ </w:t>
      </w:r>
    </w:p>
    <w:p w:rsidR="00C54E20" w:rsidRDefault="00C54E20" w:rsidP="00220989">
      <w:pPr>
        <w:spacing w:after="0" w:line="360" w:lineRule="auto"/>
        <w:jc w:val="both"/>
        <w:rPr>
          <w:rFonts w:ascii="Arial" w:hAnsi="Arial" w:cs="Arial"/>
          <w:noProof/>
          <w:lang w:val="mn-MN"/>
        </w:rPr>
      </w:pPr>
      <w:r>
        <w:rPr>
          <w:rFonts w:ascii="Arial" w:hAnsi="Arial" w:cs="Arial"/>
          <w:noProof/>
          <w:lang w:val="mn-MN"/>
        </w:rPr>
        <w:t>- Байгууллагын эрхэм зорилго, зорилт, үйл ажиллагааг хэрэгжүүлэхэд шаардагдах хүний нөөцийн чадварлаг нөөц бүрдэнэ</w:t>
      </w:r>
      <w:r w:rsidR="008B7016">
        <w:rPr>
          <w:rFonts w:ascii="Arial" w:hAnsi="Arial" w:cs="Arial"/>
          <w:noProof/>
          <w:lang w:val="mn-MN"/>
        </w:rPr>
        <w:t>.</w:t>
      </w:r>
      <w:r>
        <w:rPr>
          <w:rFonts w:ascii="Arial" w:hAnsi="Arial" w:cs="Arial"/>
          <w:noProof/>
          <w:lang w:val="mn-MN"/>
        </w:rPr>
        <w:t xml:space="preserve"> </w:t>
      </w:r>
      <w:r w:rsidR="001554AE" w:rsidRPr="002650CE">
        <w:rPr>
          <w:rFonts w:ascii="Arial" w:hAnsi="Arial" w:cs="Arial"/>
          <w:noProof/>
          <w:lang w:val="mn-MN"/>
        </w:rPr>
        <w:t xml:space="preserve"> </w:t>
      </w:r>
    </w:p>
    <w:p w:rsidR="00C54E20" w:rsidRDefault="00C54E20" w:rsidP="00220989">
      <w:pPr>
        <w:spacing w:after="0" w:line="360" w:lineRule="auto"/>
        <w:jc w:val="both"/>
        <w:rPr>
          <w:rFonts w:ascii="Arial" w:hAnsi="Arial" w:cs="Arial"/>
          <w:noProof/>
          <w:lang w:val="mn-MN"/>
        </w:rPr>
      </w:pPr>
      <w:r>
        <w:rPr>
          <w:rFonts w:ascii="Arial" w:hAnsi="Arial" w:cs="Arial"/>
          <w:noProof/>
          <w:lang w:val="mn-MN"/>
        </w:rPr>
        <w:t xml:space="preserve">- </w:t>
      </w:r>
      <w:r w:rsidR="001554AE" w:rsidRPr="002650CE">
        <w:rPr>
          <w:rFonts w:ascii="Arial" w:hAnsi="Arial" w:cs="Arial"/>
          <w:noProof/>
          <w:lang w:val="mn-MN"/>
        </w:rPr>
        <w:t xml:space="preserve">Хүний нөөцийн </w:t>
      </w:r>
      <w:r>
        <w:rPr>
          <w:rFonts w:ascii="Arial" w:hAnsi="Arial" w:cs="Arial"/>
          <w:noProof/>
          <w:lang w:val="mn-MN"/>
        </w:rPr>
        <w:t xml:space="preserve">дотоод болон </w:t>
      </w:r>
      <w:r w:rsidR="001554AE" w:rsidRPr="002650CE">
        <w:rPr>
          <w:rFonts w:ascii="Arial" w:hAnsi="Arial" w:cs="Arial"/>
          <w:noProof/>
          <w:lang w:val="mn-MN"/>
        </w:rPr>
        <w:t xml:space="preserve">гадаад хамтын ажиллагаа өргөжинө. </w:t>
      </w:r>
    </w:p>
    <w:p w:rsidR="002968C2" w:rsidRPr="002650CE" w:rsidRDefault="001554AE" w:rsidP="00220989">
      <w:pPr>
        <w:spacing w:after="0" w:line="360" w:lineRule="auto"/>
        <w:jc w:val="both"/>
        <w:rPr>
          <w:rFonts w:ascii="Arial" w:hAnsi="Arial" w:cs="Arial"/>
          <w:noProof/>
          <w:lang w:val="mn-MN"/>
        </w:rPr>
      </w:pPr>
      <w:r w:rsidRPr="002650CE">
        <w:rPr>
          <w:rFonts w:ascii="Arial" w:hAnsi="Arial" w:cs="Arial"/>
          <w:noProof/>
          <w:lang w:val="mn-MN"/>
        </w:rPr>
        <w:t>- Албан хааг</w:t>
      </w:r>
      <w:r w:rsidR="00C54E20">
        <w:rPr>
          <w:rFonts w:ascii="Arial" w:hAnsi="Arial" w:cs="Arial"/>
          <w:noProof/>
          <w:lang w:val="mn-MN"/>
        </w:rPr>
        <w:t xml:space="preserve">чдын мэдлэг, ур чадвар дээшилж </w:t>
      </w:r>
      <w:r w:rsidRPr="002650CE">
        <w:rPr>
          <w:rFonts w:ascii="Arial" w:hAnsi="Arial" w:cs="Arial"/>
          <w:noProof/>
          <w:lang w:val="mn-MN"/>
        </w:rPr>
        <w:t xml:space="preserve">нийгмийн баталгаа хангагдана. </w:t>
      </w:r>
    </w:p>
    <w:sectPr w:rsidR="002968C2" w:rsidRPr="002650CE" w:rsidSect="001554AE">
      <w:headerReference w:type="default" r:id="rId10"/>
      <w:pgSz w:w="12240" w:h="15840"/>
      <w:pgMar w:top="1134" w:right="90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E0" w:rsidRDefault="00796FE0" w:rsidP="00BC5A1A">
      <w:pPr>
        <w:spacing w:after="0" w:line="240" w:lineRule="auto"/>
      </w:pPr>
      <w:r>
        <w:separator/>
      </w:r>
    </w:p>
  </w:endnote>
  <w:endnote w:type="continuationSeparator" w:id="0">
    <w:p w:rsidR="00796FE0" w:rsidRDefault="00796FE0" w:rsidP="00BC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E0" w:rsidRDefault="00796FE0" w:rsidP="00BC5A1A">
      <w:pPr>
        <w:spacing w:after="0" w:line="240" w:lineRule="auto"/>
      </w:pPr>
      <w:r>
        <w:separator/>
      </w:r>
    </w:p>
  </w:footnote>
  <w:footnote w:type="continuationSeparator" w:id="0">
    <w:p w:rsidR="00796FE0" w:rsidRDefault="00796FE0" w:rsidP="00BC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A" w:rsidRPr="00BC5A1A" w:rsidRDefault="00BC5A1A" w:rsidP="00BC5A1A">
    <w:pPr>
      <w:pStyle w:val="Header"/>
      <w:jc w:val="right"/>
      <w:rPr>
        <w:rFonts w:ascii="Arial" w:hAnsi="Arial" w:cs="Arial"/>
        <w:lang w:val="mn-MN"/>
      </w:rPr>
    </w:pPr>
    <w:r w:rsidRPr="00BC5A1A">
      <w:rPr>
        <w:rFonts w:ascii="Arial" w:hAnsi="Arial" w:cs="Arial"/>
        <w:lang w:val="mn-MN"/>
      </w:rPr>
      <w:t>Хүний нөөцийн хөгжлийн хөтөлбөр 2021-2024 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94397"/>
    <w:multiLevelType w:val="multilevel"/>
    <w:tmpl w:val="85F0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98"/>
    <w:rsid w:val="00012AC5"/>
    <w:rsid w:val="00017F56"/>
    <w:rsid w:val="0003287C"/>
    <w:rsid w:val="0006105C"/>
    <w:rsid w:val="00070E14"/>
    <w:rsid w:val="001209CE"/>
    <w:rsid w:val="00123A51"/>
    <w:rsid w:val="001246E6"/>
    <w:rsid w:val="00142A23"/>
    <w:rsid w:val="001554AE"/>
    <w:rsid w:val="0018591E"/>
    <w:rsid w:val="00193311"/>
    <w:rsid w:val="001B6670"/>
    <w:rsid w:val="001D6DE0"/>
    <w:rsid w:val="002131E2"/>
    <w:rsid w:val="00220989"/>
    <w:rsid w:val="00261095"/>
    <w:rsid w:val="002650CE"/>
    <w:rsid w:val="002968C2"/>
    <w:rsid w:val="002B4790"/>
    <w:rsid w:val="003143EB"/>
    <w:rsid w:val="00387368"/>
    <w:rsid w:val="00387CFA"/>
    <w:rsid w:val="003D1E2E"/>
    <w:rsid w:val="003D63AA"/>
    <w:rsid w:val="00474320"/>
    <w:rsid w:val="004E5AD6"/>
    <w:rsid w:val="00585C93"/>
    <w:rsid w:val="00762D5D"/>
    <w:rsid w:val="0077639D"/>
    <w:rsid w:val="00796FE0"/>
    <w:rsid w:val="007D6C6F"/>
    <w:rsid w:val="008B7016"/>
    <w:rsid w:val="008D0182"/>
    <w:rsid w:val="0099401F"/>
    <w:rsid w:val="009B13D2"/>
    <w:rsid w:val="009F1722"/>
    <w:rsid w:val="00A22D5E"/>
    <w:rsid w:val="00A2540C"/>
    <w:rsid w:val="00A270E8"/>
    <w:rsid w:val="00A753E8"/>
    <w:rsid w:val="00AB3E95"/>
    <w:rsid w:val="00AD4A82"/>
    <w:rsid w:val="00B0234B"/>
    <w:rsid w:val="00B37D90"/>
    <w:rsid w:val="00BB308F"/>
    <w:rsid w:val="00BC5A1A"/>
    <w:rsid w:val="00C0634B"/>
    <w:rsid w:val="00C16C70"/>
    <w:rsid w:val="00C54E20"/>
    <w:rsid w:val="00C94998"/>
    <w:rsid w:val="00E23EDD"/>
    <w:rsid w:val="00E96D79"/>
    <w:rsid w:val="00ED7C3B"/>
    <w:rsid w:val="00F0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Header">
    <w:name w:val="header"/>
    <w:basedOn w:val="Normal"/>
    <w:link w:val="HeaderChar"/>
    <w:uiPriority w:val="99"/>
    <w:unhideWhenUsed/>
    <w:rsid w:val="00BC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1A"/>
  </w:style>
  <w:style w:type="paragraph" w:styleId="Footer">
    <w:name w:val="footer"/>
    <w:basedOn w:val="Normal"/>
    <w:link w:val="FooterChar"/>
    <w:uiPriority w:val="99"/>
    <w:unhideWhenUsed/>
    <w:rsid w:val="00BC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1A"/>
  </w:style>
  <w:style w:type="paragraph" w:styleId="ListParagraph">
    <w:name w:val="List Paragraph"/>
    <w:basedOn w:val="Normal"/>
    <w:uiPriority w:val="34"/>
    <w:qFormat/>
    <w:rsid w:val="00193311"/>
    <w:pPr>
      <w:ind w:left="720"/>
      <w:contextualSpacing/>
    </w:pPr>
  </w:style>
  <w:style w:type="table" w:styleId="TableGrid">
    <w:name w:val="Table Grid"/>
    <w:basedOn w:val="TableNormal"/>
    <w:uiPriority w:val="59"/>
    <w:rsid w:val="0099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Header">
    <w:name w:val="header"/>
    <w:basedOn w:val="Normal"/>
    <w:link w:val="HeaderChar"/>
    <w:uiPriority w:val="99"/>
    <w:unhideWhenUsed/>
    <w:rsid w:val="00BC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A1A"/>
  </w:style>
  <w:style w:type="paragraph" w:styleId="Footer">
    <w:name w:val="footer"/>
    <w:basedOn w:val="Normal"/>
    <w:link w:val="FooterChar"/>
    <w:uiPriority w:val="99"/>
    <w:unhideWhenUsed/>
    <w:rsid w:val="00BC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1A"/>
  </w:style>
  <w:style w:type="paragraph" w:styleId="ListParagraph">
    <w:name w:val="List Paragraph"/>
    <w:basedOn w:val="Normal"/>
    <w:uiPriority w:val="34"/>
    <w:qFormat/>
    <w:rsid w:val="00193311"/>
    <w:pPr>
      <w:ind w:left="720"/>
      <w:contextualSpacing/>
    </w:pPr>
  </w:style>
  <w:style w:type="table" w:styleId="TableGrid">
    <w:name w:val="Table Grid"/>
    <w:basedOn w:val="TableNormal"/>
    <w:uiPriority w:val="59"/>
    <w:rsid w:val="00994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10</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Sukhee-PC</dc:creator>
  <cp:lastModifiedBy>Sukhee-PC</cp:lastModifiedBy>
  <cp:revision>27</cp:revision>
  <dcterms:created xsi:type="dcterms:W3CDTF">2021-04-19T02:23:00Z</dcterms:created>
  <dcterms:modified xsi:type="dcterms:W3CDTF">2021-05-14T04:27:00Z</dcterms:modified>
</cp:coreProperties>
</file>